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1510B"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CE6D36"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7777B08B" w:rsidR="009C2829" w:rsidRPr="000257FB" w:rsidRDefault="00B17C97" w:rsidP="005A3FB9">
            <w:pPr>
              <w:pStyle w:val="Header"/>
              <w:jc w:val="center"/>
              <w:rPr>
                <w:rFonts w:asciiTheme="majorHAnsi" w:hAnsiTheme="majorHAnsi"/>
                <w:b/>
              </w:rPr>
            </w:pPr>
            <w:r>
              <w:rPr>
                <w:rFonts w:asciiTheme="majorHAnsi" w:hAnsiTheme="majorHAnsi"/>
                <w:b/>
                <w:sz w:val="22"/>
              </w:rPr>
              <w:t>Sept. 13</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61F1F190" w14:textId="77777777" w:rsidR="00EC0F86" w:rsidRPr="004F5582" w:rsidRDefault="00EC0F86" w:rsidP="00EC0F86">
            <w:pPr>
              <w:rPr>
                <w:rFonts w:ascii="Calibri Light" w:hAnsi="Calibri Light"/>
                <w:b/>
                <w:noProof/>
                <w:sz w:val="20"/>
              </w:rPr>
            </w:pPr>
            <w:r w:rsidRPr="004F5582">
              <w:rPr>
                <w:rFonts w:ascii="Calibri Light" w:hAnsi="Calibri Light"/>
                <w:b/>
                <w:noProof/>
                <w:sz w:val="20"/>
              </w:rPr>
              <w:t>VDAA Accolades</w:t>
            </w:r>
          </w:p>
          <w:p w14:paraId="19CD10BC" w14:textId="6B8D8CB3" w:rsidR="00EC0F86" w:rsidRDefault="00EC0F86" w:rsidP="00EC0F86">
            <w:pPr>
              <w:rPr>
                <w:rFonts w:ascii="Calibri Light" w:hAnsi="Calibri Light"/>
                <w:noProof/>
                <w:sz w:val="20"/>
              </w:rPr>
            </w:pPr>
            <w:r>
              <w:rPr>
                <w:rFonts w:ascii="Calibri Light" w:hAnsi="Calibri Light"/>
                <w:noProof/>
                <w:sz w:val="20"/>
              </w:rPr>
              <w:t>The Vice Dean would like to recognize Dr. Sofia Cano</w:t>
            </w:r>
            <w:bookmarkStart w:id="0" w:name="_GoBack"/>
            <w:bookmarkEnd w:id="0"/>
            <w:r>
              <w:rPr>
                <w:rFonts w:ascii="Calibri Light" w:hAnsi="Calibri Light"/>
                <w:noProof/>
                <w:sz w:val="20"/>
              </w:rPr>
              <w:t xml:space="preserve"> and her team in Academic Support and Career Counseling for helping get students to a 99% USMLE Step 1 pass rate. Great job Dr. Cano and staff!</w:t>
            </w:r>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A322C85" w14:textId="77777777" w:rsidR="00506BE1" w:rsidRDefault="00506BE1" w:rsidP="00BB1E2A">
            <w:pPr>
              <w:rPr>
                <w:rFonts w:asciiTheme="majorHAnsi" w:hAnsiTheme="majorHAnsi" w:cstheme="majorHAnsi"/>
                <w:b/>
                <w:bCs/>
              </w:rPr>
            </w:pPr>
          </w:p>
          <w:p w14:paraId="400D5484" w14:textId="6EB5866A" w:rsidR="00BB1E2A" w:rsidRPr="00361D95" w:rsidRDefault="00B17C97" w:rsidP="00BB1E2A">
            <w:pPr>
              <w:rPr>
                <w:rFonts w:asciiTheme="majorHAnsi" w:hAnsiTheme="majorHAnsi" w:cstheme="majorHAnsi"/>
                <w:b/>
                <w:bCs/>
              </w:rPr>
            </w:pPr>
            <w:r>
              <w:rPr>
                <w:rFonts w:asciiTheme="majorHAnsi" w:hAnsiTheme="majorHAnsi" w:cstheme="majorHAnsi"/>
                <w:b/>
                <w:bCs/>
              </w:rPr>
              <w:t>Latest Pulse video discusses UTMB Health/MD Anderson Cancer Center collaboration</w:t>
            </w:r>
            <w:r w:rsidR="007E7DDE">
              <w:rPr>
                <w:rFonts w:asciiTheme="majorHAnsi" w:hAnsiTheme="majorHAnsi" w:cstheme="majorHAnsi"/>
                <w:b/>
                <w:bCs/>
              </w:rPr>
              <w:t>:</w:t>
            </w:r>
          </w:p>
          <w:p w14:paraId="5E43B6A1" w14:textId="77777777" w:rsidR="00B17C97" w:rsidRPr="00B17C97" w:rsidRDefault="00B17C97" w:rsidP="00B17C97">
            <w:p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In the most recent Pulse video, President </w:t>
            </w:r>
            <w:proofErr w:type="spellStart"/>
            <w:r w:rsidRPr="00B17C97">
              <w:rPr>
                <w:rFonts w:ascii="Calibri Light" w:hAnsi="Calibri Light" w:cs="Calibri Light"/>
                <w:color w:val="000000"/>
                <w:sz w:val="21"/>
                <w:szCs w:val="21"/>
              </w:rPr>
              <w:t>Callender</w:t>
            </w:r>
            <w:proofErr w:type="spellEnd"/>
            <w:r w:rsidRPr="00B17C97">
              <w:rPr>
                <w:rFonts w:ascii="Calibri Light" w:hAnsi="Calibri Light" w:cs="Calibri Light"/>
                <w:color w:val="000000"/>
                <w:sz w:val="21"/>
                <w:szCs w:val="21"/>
              </w:rPr>
              <w:t xml:space="preserve"> provides some details on the UTMB Health/MD Anderson Cancer Center collaboration on the League City Campus. In brief:</w:t>
            </w:r>
          </w:p>
          <w:p w14:paraId="66C21541"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Patients </w:t>
            </w:r>
            <w:proofErr w:type="gramStart"/>
            <w:r w:rsidRPr="00B17C97">
              <w:rPr>
                <w:rFonts w:ascii="Calibri Light" w:hAnsi="Calibri Light" w:cs="Calibri Light"/>
                <w:color w:val="000000"/>
                <w:sz w:val="21"/>
                <w:szCs w:val="21"/>
              </w:rPr>
              <w:t>will be seen</w:t>
            </w:r>
            <w:proofErr w:type="gramEnd"/>
            <w:r w:rsidRPr="00B17C97">
              <w:rPr>
                <w:rFonts w:ascii="Calibri Light" w:hAnsi="Calibri Light" w:cs="Calibri Light"/>
                <w:color w:val="000000"/>
                <w:sz w:val="21"/>
                <w:szCs w:val="21"/>
              </w:rPr>
              <w:t xml:space="preserve"> at the MD Anderson Cancer Center outpatient facility on our League City Campus beginning Sept. 17.</w:t>
            </w:r>
          </w:p>
          <w:p w14:paraId="3EB6457D"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UTMB Health will have a clinic on the second floor of that building, where </w:t>
            </w:r>
            <w:proofErr w:type="gramStart"/>
            <w:r w:rsidRPr="00B17C97">
              <w:rPr>
                <w:rFonts w:ascii="Calibri Light" w:hAnsi="Calibri Light" w:cs="Calibri Light"/>
                <w:color w:val="000000"/>
                <w:sz w:val="21"/>
                <w:szCs w:val="21"/>
              </w:rPr>
              <w:t>we’ll</w:t>
            </w:r>
            <w:proofErr w:type="gramEnd"/>
            <w:r w:rsidRPr="00B17C97">
              <w:rPr>
                <w:rFonts w:ascii="Calibri Light" w:hAnsi="Calibri Light" w:cs="Calibri Light"/>
                <w:color w:val="000000"/>
                <w:sz w:val="21"/>
                <w:szCs w:val="21"/>
              </w:rPr>
              <w:t xml:space="preserve"> provide surgical oncology and other cancer-related services. Our clinic will open on the 17th as well.</w:t>
            </w:r>
          </w:p>
          <w:p w14:paraId="7194B54F"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MD Anderson will provide certain cancer care services—medical oncology, radiation oncology, gynecologic oncology and hematologic oncology—to our patients and theirs, both at League City and on our Galveston Campus.</w:t>
            </w:r>
          </w:p>
          <w:p w14:paraId="70FC7CED"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UTMB faculty in medical oncology, radiation oncology, gynecologic oncology and hematologic oncology will now also be MD Anderson faculty members.</w:t>
            </w:r>
          </w:p>
          <w:p w14:paraId="21517939"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The staff in these areas on our Galveston Campus will become MD Anderson staff.</w:t>
            </w:r>
          </w:p>
          <w:p w14:paraId="4DA4538D"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UTMB Health will continue to provide surgical oncology, cancer screenings and other cancer services on both the League City and Galveston campuses.</w:t>
            </w:r>
          </w:p>
          <w:p w14:paraId="34262BE1"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This means patients will not experience any interruption in their care, and in many cases </w:t>
            </w:r>
            <w:proofErr w:type="gramStart"/>
            <w:r w:rsidRPr="00B17C97">
              <w:rPr>
                <w:rFonts w:ascii="Calibri Light" w:hAnsi="Calibri Light" w:cs="Calibri Light"/>
                <w:color w:val="000000"/>
                <w:sz w:val="21"/>
                <w:szCs w:val="21"/>
              </w:rPr>
              <w:t>may be cared for</w:t>
            </w:r>
            <w:proofErr w:type="gramEnd"/>
            <w:r w:rsidRPr="00B17C97">
              <w:rPr>
                <w:rFonts w:ascii="Calibri Light" w:hAnsi="Calibri Light" w:cs="Calibri Light"/>
                <w:color w:val="000000"/>
                <w:sz w:val="21"/>
                <w:szCs w:val="21"/>
              </w:rPr>
              <w:t xml:space="preserve"> by the same individuals.</w:t>
            </w:r>
          </w:p>
          <w:p w14:paraId="376E208B"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UTMB Health cancer patients will have access to a broader range of treatment options, as well as greater access to clinical trials as we move forward.</w:t>
            </w:r>
          </w:p>
          <w:p w14:paraId="16E34B1E" w14:textId="77777777" w:rsidR="00B17C97" w:rsidRPr="00B17C97" w:rsidRDefault="00B17C97" w:rsidP="00B17C97">
            <w:pPr>
              <w:numPr>
                <w:ilvl w:val="0"/>
                <w:numId w:val="2"/>
              </w:numPr>
              <w:rPr>
                <w:rFonts w:ascii="Calibri Light" w:hAnsi="Calibri Light" w:cs="Calibri Light"/>
                <w:color w:val="000000"/>
                <w:sz w:val="21"/>
                <w:szCs w:val="21"/>
              </w:rPr>
            </w:pPr>
            <w:r w:rsidRPr="00B17C97">
              <w:rPr>
                <w:rFonts w:ascii="Calibri Light" w:hAnsi="Calibri Light" w:cs="Calibri Light"/>
                <w:color w:val="000000"/>
                <w:sz w:val="21"/>
                <w:szCs w:val="21"/>
              </w:rPr>
              <w:t>MD Anderson patients will have access to UTMB Health’s broad range of primary and specialty care services.</w:t>
            </w:r>
          </w:p>
          <w:p w14:paraId="28C5707A" w14:textId="77777777" w:rsidR="00B17C97" w:rsidRPr="00B17C97" w:rsidRDefault="00B17C97" w:rsidP="00B17C97">
            <w:pPr>
              <w:numPr>
                <w:ilvl w:val="0"/>
                <w:numId w:val="3"/>
              </w:numPr>
              <w:rPr>
                <w:rFonts w:ascii="Calibri Light" w:hAnsi="Calibri Light" w:cs="Calibri Light"/>
                <w:color w:val="000000"/>
                <w:sz w:val="21"/>
                <w:szCs w:val="21"/>
              </w:rPr>
            </w:pPr>
            <w:r w:rsidRPr="00B17C97">
              <w:rPr>
                <w:rFonts w:ascii="Calibri Light" w:hAnsi="Calibri Light" w:cs="Calibri Light"/>
                <w:color w:val="000000"/>
                <w:sz w:val="21"/>
                <w:szCs w:val="21"/>
              </w:rPr>
              <w:t>For more details, visit </w:t>
            </w:r>
            <w:hyperlink r:id="rId13" w:history="1">
              <w:r w:rsidRPr="00B17C97">
                <w:rPr>
                  <w:rStyle w:val="Hyperlink"/>
                  <w:rFonts w:ascii="Calibri Light" w:hAnsi="Calibri Light" w:cs="Calibri Light"/>
                  <w:color w:val="954F72"/>
                  <w:sz w:val="21"/>
                  <w:szCs w:val="21"/>
                </w:rPr>
                <w:t>https://intranet.utmb.edu/mdacc-collaboration</w:t>
              </w:r>
            </w:hyperlink>
          </w:p>
          <w:p w14:paraId="2ADEFD3A" w14:textId="32B999FF" w:rsidR="00A608B5" w:rsidRPr="00B17C97" w:rsidRDefault="00B17C97" w:rsidP="00C805D3">
            <w:pPr>
              <w:numPr>
                <w:ilvl w:val="0"/>
                <w:numId w:val="3"/>
              </w:numPr>
              <w:spacing w:after="160"/>
              <w:rPr>
                <w:rFonts w:ascii="Calibri" w:hAnsi="Calibri" w:cs="Calibri"/>
                <w:color w:val="000000"/>
              </w:rPr>
            </w:pPr>
            <w:r w:rsidRPr="00B17C97">
              <w:rPr>
                <w:rFonts w:ascii="Calibri Light" w:hAnsi="Calibri Light" w:cs="Calibri Light"/>
                <w:color w:val="000000"/>
                <w:sz w:val="21"/>
                <w:szCs w:val="21"/>
              </w:rPr>
              <w:t>You can send questions via the </w:t>
            </w:r>
            <w:hyperlink r:id="rId14" w:history="1">
              <w:r w:rsidRPr="00B17C97">
                <w:rPr>
                  <w:rStyle w:val="Hyperlink"/>
                  <w:rFonts w:ascii="Calibri Light" w:hAnsi="Calibri Light" w:cs="Calibri Light"/>
                  <w:color w:val="954F72"/>
                  <w:sz w:val="21"/>
                  <w:szCs w:val="21"/>
                </w:rPr>
                <w:t>Office of the President website</w:t>
              </w:r>
            </w:hyperlink>
            <w:r w:rsidRPr="00B17C97">
              <w:rPr>
                <w:rFonts w:ascii="Calibri Light" w:hAnsi="Calibri Light" w:cs="Calibri Light"/>
                <w:color w:val="000000"/>
                <w:sz w:val="21"/>
                <w:szCs w:val="21"/>
              </w:rPr>
              <w:t>.</w:t>
            </w:r>
          </w:p>
          <w:p w14:paraId="47A55BEF" w14:textId="77777777" w:rsidR="00A608B5" w:rsidRPr="0008367E" w:rsidRDefault="00A608B5" w:rsidP="00A608B5">
            <w:pPr>
              <w:rPr>
                <w:rFonts w:asciiTheme="majorHAnsi" w:hAnsiTheme="majorHAnsi" w:cs="Arial"/>
                <w:color w:val="FF0000"/>
                <w:szCs w:val="20"/>
              </w:rPr>
            </w:pPr>
            <w:r w:rsidRPr="0008367E">
              <w:rPr>
                <w:rFonts w:asciiTheme="majorHAnsi" w:hAnsiTheme="majorHAnsi" w:cs="Arial"/>
                <w:color w:val="FF0000"/>
                <w:szCs w:val="20"/>
              </w:rPr>
              <w:t>REMINDER</w:t>
            </w:r>
          </w:p>
          <w:p w14:paraId="2DC4ACB4" w14:textId="77777777" w:rsidR="00A608B5" w:rsidRPr="005D163A" w:rsidRDefault="00A608B5" w:rsidP="00A608B5">
            <w:pPr>
              <w:rPr>
                <w:rFonts w:asciiTheme="majorHAnsi" w:hAnsiTheme="majorHAnsi" w:cs="Arial"/>
                <w:b/>
                <w:color w:val="000000" w:themeColor="text1"/>
                <w:szCs w:val="20"/>
              </w:rPr>
            </w:pPr>
            <w:r>
              <w:rPr>
                <w:rFonts w:asciiTheme="majorHAnsi" w:hAnsiTheme="majorHAnsi" w:cs="Arial"/>
                <w:b/>
                <w:color w:val="000000" w:themeColor="text1"/>
                <w:szCs w:val="20"/>
              </w:rPr>
              <w:t>Town Hall on Sept. 19</w:t>
            </w:r>
          </w:p>
          <w:p w14:paraId="33D5B003" w14:textId="50BD22DC" w:rsidR="00A608B5" w:rsidRPr="00A608B5" w:rsidRDefault="00A608B5" w:rsidP="00C805D3">
            <w:pPr>
              <w:rPr>
                <w:rFonts w:ascii="Calibri Light" w:hAnsi="Calibri Light" w:cs="Calibri Light"/>
                <w:sz w:val="21"/>
                <w:szCs w:val="21"/>
              </w:rPr>
            </w:pPr>
            <w:r w:rsidRPr="00A608B5">
              <w:rPr>
                <w:rFonts w:ascii="Calibri Light" w:hAnsi="Calibri Light" w:cs="Calibri Light"/>
                <w:color w:val="000000"/>
                <w:sz w:val="21"/>
                <w:szCs w:val="21"/>
              </w:rPr>
              <w:t xml:space="preserve">Please plan to attend the President’s Town Hall on Sept. 19 at noon in the Levin Hall Main Auditorium on the Galveston Campus. Dr. </w:t>
            </w:r>
            <w:proofErr w:type="spellStart"/>
            <w:r w:rsidRPr="00A608B5">
              <w:rPr>
                <w:rFonts w:ascii="Calibri Light" w:hAnsi="Calibri Light" w:cs="Calibri Light"/>
                <w:color w:val="000000"/>
                <w:sz w:val="21"/>
                <w:szCs w:val="21"/>
              </w:rPr>
              <w:t>Callender</w:t>
            </w:r>
            <w:proofErr w:type="spellEnd"/>
            <w:r w:rsidRPr="00A608B5">
              <w:rPr>
                <w:rFonts w:ascii="Calibri Light" w:hAnsi="Calibri Light" w:cs="Calibri Light"/>
                <w:color w:val="000000"/>
                <w:sz w:val="21"/>
                <w:szCs w:val="21"/>
              </w:rPr>
              <w:t xml:space="preserve"> will discuss a variety of topics, including year-end financial results, an update on our recently announced letter of intent to</w:t>
            </w:r>
            <w:r w:rsidR="00FB169F">
              <w:rPr>
                <w:rFonts w:ascii="Calibri Light" w:hAnsi="Calibri Light" w:cs="Calibri Light"/>
                <w:color w:val="000000"/>
                <w:sz w:val="21"/>
                <w:szCs w:val="21"/>
              </w:rPr>
              <w:t xml:space="preserve"> lease the facility in Webster, </w:t>
            </w:r>
            <w:r w:rsidRPr="00A608B5">
              <w:rPr>
                <w:rFonts w:ascii="Calibri Light" w:hAnsi="Calibri Light" w:cs="Calibri Light"/>
                <w:color w:val="000000"/>
                <w:sz w:val="21"/>
                <w:szCs w:val="21"/>
              </w:rPr>
              <w:t>and construction and mission-area updates. Online viewing options also will be available. For more information, visit</w:t>
            </w:r>
            <w:r>
              <w:rPr>
                <w:rFonts w:ascii="Calibri Light" w:hAnsi="Calibri Light" w:cs="Calibri Light"/>
                <w:color w:val="000000"/>
                <w:sz w:val="21"/>
                <w:szCs w:val="21"/>
              </w:rPr>
              <w:t xml:space="preserve"> </w:t>
            </w:r>
            <w:hyperlink r:id="rId15" w:history="1">
              <w:r w:rsidRPr="00A608B5">
                <w:rPr>
                  <w:rStyle w:val="Hyperlink"/>
                  <w:rFonts w:ascii="Calibri Light" w:hAnsi="Calibri Light" w:cs="Calibri Light"/>
                  <w:color w:val="954F72"/>
                  <w:sz w:val="21"/>
                  <w:szCs w:val="21"/>
                </w:rPr>
                <w:t>https://www.utmb.edu/townhall/</w:t>
              </w:r>
            </w:hyperlink>
            <w:r w:rsidRPr="00A608B5">
              <w:rPr>
                <w:rFonts w:ascii="Calibri Light" w:hAnsi="Calibri Light" w:cs="Calibri Light"/>
                <w:color w:val="000000"/>
                <w:sz w:val="21"/>
                <w:szCs w:val="21"/>
              </w:rPr>
              <w:t>.</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7">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B17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4D1DF1C6" w14:textId="70C2BCA2" w:rsidR="00C805D3" w:rsidRPr="007E7DDE" w:rsidRDefault="00B17C97" w:rsidP="00C805D3">
            <w:pPr>
              <w:rPr>
                <w:rFonts w:ascii="Calibri" w:hAnsi="Calibri" w:cs="Calibri"/>
                <w:b/>
              </w:rPr>
            </w:pPr>
            <w:r>
              <w:rPr>
                <w:rFonts w:ascii="Calibri" w:hAnsi="Calibri" w:cs="Calibri"/>
                <w:b/>
              </w:rPr>
              <w:t>Innovations in Mind initiative pledge recognition deadline Sept. 28</w:t>
            </w:r>
            <w:r w:rsidR="00C805D3">
              <w:rPr>
                <w:rFonts w:ascii="Calibri" w:hAnsi="Calibri" w:cs="Calibri"/>
                <w:b/>
              </w:rPr>
              <w:t>:</w:t>
            </w:r>
          </w:p>
          <w:p w14:paraId="69A5B1F5" w14:textId="77777777" w:rsidR="00B17C97" w:rsidRPr="00B17C97" w:rsidRDefault="00B17C97" w:rsidP="00B17C97">
            <w:pPr>
              <w:rPr>
                <w:rFonts w:ascii="Calibri Light" w:hAnsi="Calibri Light" w:cs="Calibri Light"/>
                <w:sz w:val="21"/>
                <w:szCs w:val="21"/>
              </w:rPr>
            </w:pPr>
            <w:r w:rsidRPr="00B17C97">
              <w:rPr>
                <w:rFonts w:ascii="Calibri Light" w:hAnsi="Calibri Light" w:cs="Calibri Light"/>
                <w:color w:val="000000"/>
                <w:sz w:val="21"/>
                <w:szCs w:val="21"/>
              </w:rPr>
              <w:t>On Feb. 1, 2017, UTMB launched the Faculty and Staff portion of the Family Campaign as part of the university’s $50 million Innovations in Mind fundraising effort. To date, more than 1,200 UTMB faculty, staff, students and retirees have</w:t>
            </w:r>
            <w:r w:rsidRPr="00B17C97">
              <w:rPr>
                <w:rFonts w:ascii="Calibri Light" w:hAnsi="Calibri Light" w:cs="Calibri Light"/>
                <w:color w:val="FF0000"/>
                <w:sz w:val="21"/>
                <w:szCs w:val="21"/>
              </w:rPr>
              <w:t> </w:t>
            </w:r>
            <w:r w:rsidRPr="00B17C97">
              <w:rPr>
                <w:rFonts w:ascii="Calibri Light" w:hAnsi="Calibri Light" w:cs="Calibri Light"/>
                <w:color w:val="000000"/>
                <w:sz w:val="21"/>
                <w:szCs w:val="21"/>
              </w:rPr>
              <w:t xml:space="preserve">committed nearly $6.1 million to the four priorities for Innovations in Mind: the new Health Education Center, scholarships, faculty endowments and neurodegenerative disorders research. By joining them today, you can secure your role in supporting UTMB’s future. </w:t>
            </w:r>
            <w:proofErr w:type="gramStart"/>
            <w:r w:rsidRPr="00B17C97">
              <w:rPr>
                <w:rFonts w:ascii="Calibri Light" w:hAnsi="Calibri Light" w:cs="Calibri Light"/>
                <w:color w:val="000000"/>
                <w:sz w:val="21"/>
                <w:szCs w:val="21"/>
              </w:rPr>
              <w:t>And</w:t>
            </w:r>
            <w:proofErr w:type="gramEnd"/>
            <w:r w:rsidRPr="00B17C97">
              <w:rPr>
                <w:rFonts w:ascii="Calibri Light" w:hAnsi="Calibri Light" w:cs="Calibri Light"/>
                <w:color w:val="000000"/>
                <w:sz w:val="21"/>
                <w:szCs w:val="21"/>
              </w:rPr>
              <w:t xml:space="preserve"> all gifts of $100 or more—paid all at once, pledged up to five years or split up through monthly payroll deduction—qualify for listing on a special recognition panel in the new Health Education Center. </w:t>
            </w:r>
            <w:proofErr w:type="gramStart"/>
            <w:r w:rsidRPr="00B17C97">
              <w:rPr>
                <w:rFonts w:ascii="Calibri" w:hAnsi="Calibri" w:cs="Calibri"/>
                <w:b/>
                <w:bCs/>
                <w:i/>
                <w:iCs/>
                <w:color w:val="000000"/>
                <w:sz w:val="21"/>
                <w:szCs w:val="21"/>
              </w:rPr>
              <w:t>But</w:t>
            </w:r>
            <w:proofErr w:type="gramEnd"/>
            <w:r w:rsidRPr="00B17C97">
              <w:rPr>
                <w:rFonts w:ascii="Calibri" w:hAnsi="Calibri" w:cs="Calibri"/>
                <w:b/>
                <w:bCs/>
                <w:i/>
                <w:iCs/>
                <w:color w:val="000000"/>
                <w:sz w:val="21"/>
                <w:szCs w:val="21"/>
              </w:rPr>
              <w:t xml:space="preserve"> time is running out. Only those faculty and staff who give a gift or pledge</w:t>
            </w:r>
            <w:r w:rsidRPr="00B17C97">
              <w:rPr>
                <w:rFonts w:ascii="Calibri" w:hAnsi="Calibri" w:cs="Calibri"/>
                <w:b/>
                <w:bCs/>
                <w:i/>
                <w:iCs/>
                <w:color w:val="FF0000"/>
                <w:sz w:val="21"/>
                <w:szCs w:val="21"/>
              </w:rPr>
              <w:t> </w:t>
            </w:r>
            <w:r w:rsidRPr="00B17C97">
              <w:rPr>
                <w:rFonts w:ascii="Calibri" w:hAnsi="Calibri" w:cs="Calibri"/>
                <w:b/>
                <w:bCs/>
                <w:i/>
                <w:iCs/>
                <w:color w:val="000000"/>
                <w:sz w:val="21"/>
                <w:szCs w:val="21"/>
              </w:rPr>
              <w:t>by September 28, 2018 will be eligible for this recognition. </w:t>
            </w:r>
            <w:r w:rsidRPr="00B17C97">
              <w:rPr>
                <w:rFonts w:ascii="Calibri Light" w:hAnsi="Calibri Light" w:cs="Calibri Light"/>
                <w:color w:val="000000"/>
                <w:sz w:val="21"/>
                <w:szCs w:val="21"/>
              </w:rPr>
              <w:t>Visit </w:t>
            </w:r>
            <w:hyperlink r:id="rId20" w:history="1">
              <w:r w:rsidRPr="00B17C97">
                <w:rPr>
                  <w:rStyle w:val="Hyperlink"/>
                  <w:rFonts w:ascii="Calibri Light" w:hAnsi="Calibri Light" w:cs="Calibri Light"/>
                  <w:color w:val="954F72"/>
                  <w:sz w:val="21"/>
                  <w:szCs w:val="21"/>
                </w:rPr>
                <w:t>https://innovationsinmind.utmb.edu/employee</w:t>
              </w:r>
            </w:hyperlink>
            <w:r w:rsidRPr="00B17C97">
              <w:rPr>
                <w:rFonts w:ascii="Calibri Light" w:hAnsi="Calibri Light" w:cs="Calibri Light"/>
                <w:color w:val="000000"/>
                <w:sz w:val="21"/>
                <w:szCs w:val="21"/>
              </w:rPr>
              <w:t> to make your gift today.</w:t>
            </w:r>
          </w:p>
          <w:p w14:paraId="1329FEBA" w14:textId="77777777" w:rsidR="00C805D3" w:rsidRDefault="00C805D3" w:rsidP="00BB1E2A">
            <w:pPr>
              <w:rPr>
                <w:rFonts w:asciiTheme="majorHAnsi" w:hAnsiTheme="majorHAnsi" w:cs="Arial"/>
                <w:b/>
                <w:color w:val="000000" w:themeColor="text1"/>
                <w:szCs w:val="20"/>
              </w:rPr>
            </w:pPr>
          </w:p>
          <w:p w14:paraId="1EF7E582" w14:textId="088EA375" w:rsidR="00BB1E2A" w:rsidRPr="005D163A" w:rsidRDefault="00B17C97" w:rsidP="00BB1E2A">
            <w:pPr>
              <w:rPr>
                <w:rFonts w:asciiTheme="majorHAnsi" w:hAnsiTheme="majorHAnsi" w:cs="Arial"/>
                <w:b/>
                <w:color w:val="000000" w:themeColor="text1"/>
                <w:szCs w:val="20"/>
              </w:rPr>
            </w:pPr>
            <w:r>
              <w:rPr>
                <w:rFonts w:asciiTheme="majorHAnsi" w:hAnsiTheme="majorHAnsi" w:cs="Arial"/>
                <w:b/>
                <w:color w:val="000000" w:themeColor="text1"/>
                <w:szCs w:val="20"/>
              </w:rPr>
              <w:t>UTMB’s Willed Body Program re-established</w:t>
            </w:r>
            <w:r w:rsidR="00BB1E2A">
              <w:rPr>
                <w:rFonts w:asciiTheme="majorHAnsi" w:hAnsiTheme="majorHAnsi" w:cs="Arial"/>
                <w:b/>
                <w:color w:val="000000" w:themeColor="text1"/>
                <w:szCs w:val="20"/>
              </w:rPr>
              <w:t>:</w:t>
            </w:r>
            <w:r w:rsidR="00BB1E2A" w:rsidRPr="005D163A">
              <w:rPr>
                <w:rFonts w:asciiTheme="majorHAnsi" w:hAnsiTheme="majorHAnsi" w:cs="Arial"/>
                <w:b/>
                <w:color w:val="000000" w:themeColor="text1"/>
                <w:szCs w:val="20"/>
              </w:rPr>
              <w:t xml:space="preserve"> </w:t>
            </w:r>
          </w:p>
          <w:p w14:paraId="121D2C2B" w14:textId="77777777" w:rsidR="00B17C97" w:rsidRPr="00B17C97" w:rsidRDefault="00B17C97" w:rsidP="00B17C97">
            <w:p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UTMB’s Willed Body Program (WBP) is now accepting donations after </w:t>
            </w:r>
            <w:proofErr w:type="gramStart"/>
            <w:r w:rsidRPr="00B17C97">
              <w:rPr>
                <w:rFonts w:ascii="Calibri Light" w:hAnsi="Calibri Light" w:cs="Calibri Light"/>
                <w:color w:val="000000"/>
                <w:sz w:val="21"/>
                <w:szCs w:val="21"/>
              </w:rPr>
              <w:t>being re-established</w:t>
            </w:r>
            <w:proofErr w:type="gramEnd"/>
            <w:r w:rsidRPr="00B17C97">
              <w:rPr>
                <w:rFonts w:ascii="Calibri Light" w:hAnsi="Calibri Light" w:cs="Calibri Light"/>
                <w:color w:val="000000"/>
                <w:sz w:val="21"/>
                <w:szCs w:val="21"/>
              </w:rPr>
              <w:t xml:space="preserve"> by the Texas State Anatomical Board on June 29, 2018. Bodies donated contribute to the advancement of medical science and to the education of students and practicing health professionals. The program can be contacted as follows for more information:</w:t>
            </w:r>
          </w:p>
          <w:p w14:paraId="04342B84" w14:textId="77777777" w:rsidR="00B17C97" w:rsidRPr="00B17C97" w:rsidRDefault="00B17C97" w:rsidP="00B17C97">
            <w:pPr>
              <w:numPr>
                <w:ilvl w:val="0"/>
                <w:numId w:val="5"/>
              </w:num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Death notifications for those who are donating to the program </w:t>
            </w:r>
            <w:proofErr w:type="gramStart"/>
            <w:r w:rsidRPr="00B17C97">
              <w:rPr>
                <w:rFonts w:ascii="Calibri Light" w:hAnsi="Calibri Light" w:cs="Calibri Light"/>
                <w:color w:val="000000"/>
                <w:sz w:val="21"/>
                <w:szCs w:val="21"/>
              </w:rPr>
              <w:t>should be referred</w:t>
            </w:r>
            <w:proofErr w:type="gramEnd"/>
            <w:r w:rsidRPr="00B17C97">
              <w:rPr>
                <w:rFonts w:ascii="Calibri Light" w:hAnsi="Calibri Light" w:cs="Calibri Light"/>
                <w:color w:val="000000"/>
                <w:sz w:val="21"/>
                <w:szCs w:val="21"/>
              </w:rPr>
              <w:t xml:space="preserve"> directly to the UTMB-WBP office at (409) 772-1293 during regular office hours. On nights, weekends and holidays, please contact (409) 772-1011.</w:t>
            </w:r>
          </w:p>
          <w:p w14:paraId="60761BC7" w14:textId="77777777" w:rsidR="00B17C97" w:rsidRPr="00B17C97" w:rsidRDefault="00B17C97" w:rsidP="00B17C97">
            <w:pPr>
              <w:numPr>
                <w:ilvl w:val="0"/>
                <w:numId w:val="5"/>
              </w:numPr>
              <w:rPr>
                <w:rFonts w:ascii="Calibri Light" w:hAnsi="Calibri Light" w:cs="Calibri Light"/>
                <w:color w:val="000000"/>
                <w:sz w:val="21"/>
                <w:szCs w:val="21"/>
              </w:rPr>
            </w:pPr>
            <w:r w:rsidRPr="00B17C97">
              <w:rPr>
                <w:rFonts w:ascii="Calibri Light" w:hAnsi="Calibri Light" w:cs="Calibri Light"/>
                <w:color w:val="000000"/>
                <w:sz w:val="21"/>
                <w:szCs w:val="21"/>
              </w:rPr>
              <w:t xml:space="preserve">General inquiries and inquiries from individuals who have pre-willed to the UTMB Willed Body Program </w:t>
            </w:r>
            <w:proofErr w:type="gramStart"/>
            <w:r w:rsidRPr="00B17C97">
              <w:rPr>
                <w:rFonts w:ascii="Calibri Light" w:hAnsi="Calibri Light" w:cs="Calibri Light"/>
                <w:color w:val="000000"/>
                <w:sz w:val="21"/>
                <w:szCs w:val="21"/>
              </w:rPr>
              <w:t>can be made</w:t>
            </w:r>
            <w:proofErr w:type="gramEnd"/>
            <w:r w:rsidRPr="00B17C97">
              <w:rPr>
                <w:rFonts w:ascii="Calibri Light" w:hAnsi="Calibri Light" w:cs="Calibri Light"/>
                <w:color w:val="000000"/>
                <w:sz w:val="21"/>
                <w:szCs w:val="21"/>
              </w:rPr>
              <w:t xml:space="preserve"> to</w:t>
            </w:r>
            <w:r w:rsidRPr="00B17C97">
              <w:rPr>
                <w:rStyle w:val="apple-converted-space"/>
                <w:rFonts w:ascii="Calibri Light" w:hAnsi="Calibri Light" w:cs="Calibri Light"/>
                <w:color w:val="000000"/>
                <w:sz w:val="21"/>
                <w:szCs w:val="21"/>
              </w:rPr>
              <w:t> </w:t>
            </w:r>
            <w:r w:rsidRPr="00B17C97">
              <w:rPr>
                <w:rFonts w:ascii="Calibri Light" w:hAnsi="Calibri Light" w:cs="Calibri Light"/>
                <w:color w:val="000000"/>
                <w:sz w:val="21"/>
                <w:szCs w:val="21"/>
              </w:rPr>
              <w:t>(409) 772-1293.  </w:t>
            </w:r>
          </w:p>
          <w:p w14:paraId="2E147D4E" w14:textId="6317F545" w:rsidR="00B17C97" w:rsidRPr="00B17C97" w:rsidRDefault="00B17C97" w:rsidP="00B17C97">
            <w:pPr>
              <w:rPr>
                <w:rFonts w:ascii="Calibri Light" w:hAnsi="Calibri Light" w:cs="Calibri Light"/>
                <w:color w:val="000000"/>
                <w:sz w:val="21"/>
                <w:szCs w:val="21"/>
              </w:rPr>
            </w:pPr>
            <w:r w:rsidRPr="00B17C97">
              <w:rPr>
                <w:rFonts w:ascii="Calibri Light" w:hAnsi="Calibri Light" w:cs="Calibri Light"/>
                <w:color w:val="000000"/>
                <w:sz w:val="21"/>
                <w:szCs w:val="21"/>
              </w:rPr>
              <w:t> For more information, visit</w:t>
            </w:r>
            <w:r w:rsidRPr="00B17C97">
              <w:rPr>
                <w:rStyle w:val="apple-converted-space"/>
                <w:rFonts w:ascii="Calibri Light" w:hAnsi="Calibri Light" w:cs="Calibri Light"/>
                <w:color w:val="000000"/>
                <w:sz w:val="21"/>
                <w:szCs w:val="21"/>
              </w:rPr>
              <w:t> </w:t>
            </w:r>
            <w:hyperlink r:id="rId21" w:tgtFrame="_blank" w:history="1">
              <w:r w:rsidRPr="00B17C97">
                <w:rPr>
                  <w:rStyle w:val="Hyperlink"/>
                  <w:rFonts w:ascii="Calibri Light" w:hAnsi="Calibri Light" w:cs="Calibri Light"/>
                  <w:color w:val="954F72"/>
                  <w:sz w:val="21"/>
                  <w:szCs w:val="21"/>
                </w:rPr>
                <w:t>https://www.utmb.edu/willedbody</w:t>
              </w:r>
            </w:hyperlink>
            <w:r w:rsidRPr="00B17C97">
              <w:rPr>
                <w:rFonts w:ascii="Calibri Light" w:hAnsi="Calibri Light" w:cs="Calibri Light"/>
                <w:color w:val="1F497D"/>
                <w:sz w:val="21"/>
                <w:szCs w:val="21"/>
              </w:rPr>
              <w:t>.</w:t>
            </w:r>
          </w:p>
          <w:p w14:paraId="444B6972" w14:textId="77777777" w:rsidR="00C805D3" w:rsidRDefault="00C805D3" w:rsidP="00C805D3">
            <w:pPr>
              <w:rPr>
                <w:rFonts w:ascii="Calibri Light" w:hAnsi="Calibri Light" w:cs="Calibri Light"/>
                <w:color w:val="000000"/>
                <w:sz w:val="21"/>
                <w:szCs w:val="21"/>
              </w:rPr>
            </w:pPr>
          </w:p>
          <w:p w14:paraId="60B77DA0" w14:textId="77777777" w:rsidR="00B17C97" w:rsidRDefault="00B17C97" w:rsidP="00783C80">
            <w:pPr>
              <w:rPr>
                <w:rFonts w:asciiTheme="majorHAnsi" w:hAnsiTheme="majorHAnsi"/>
                <w:b/>
              </w:rPr>
            </w:pPr>
          </w:p>
          <w:p w14:paraId="3379E62C" w14:textId="77777777" w:rsidR="00B17C97" w:rsidRDefault="00B17C97" w:rsidP="00783C80">
            <w:pPr>
              <w:rPr>
                <w:rFonts w:asciiTheme="majorHAnsi" w:hAnsiTheme="majorHAnsi"/>
                <w:b/>
              </w:rPr>
            </w:pPr>
          </w:p>
          <w:p w14:paraId="667FE3A6" w14:textId="77777777" w:rsidR="00B17C97" w:rsidRDefault="00B17C97" w:rsidP="00783C80">
            <w:pPr>
              <w:rPr>
                <w:rFonts w:asciiTheme="majorHAnsi" w:hAnsiTheme="majorHAnsi"/>
                <w:b/>
              </w:rPr>
            </w:pPr>
          </w:p>
          <w:p w14:paraId="534D43F3" w14:textId="77777777" w:rsidR="00B17C97" w:rsidRDefault="00B17C97" w:rsidP="00783C80">
            <w:pPr>
              <w:rPr>
                <w:rFonts w:asciiTheme="majorHAnsi" w:hAnsiTheme="majorHAnsi"/>
                <w:b/>
              </w:rPr>
            </w:pPr>
          </w:p>
          <w:p w14:paraId="5634A9A7" w14:textId="77777777" w:rsidR="00B17C97" w:rsidRDefault="00B17C97" w:rsidP="00783C80">
            <w:pPr>
              <w:rPr>
                <w:rFonts w:asciiTheme="majorHAnsi" w:hAnsiTheme="majorHAnsi"/>
                <w:b/>
              </w:rPr>
            </w:pPr>
          </w:p>
          <w:p w14:paraId="3D5D467B" w14:textId="77777777" w:rsidR="00B17C97" w:rsidRDefault="00B17C97" w:rsidP="00783C80">
            <w:pPr>
              <w:rPr>
                <w:rFonts w:asciiTheme="majorHAnsi" w:hAnsiTheme="majorHAnsi"/>
                <w:b/>
              </w:rPr>
            </w:pPr>
          </w:p>
          <w:p w14:paraId="3E65BC38" w14:textId="77777777" w:rsidR="00B17C97" w:rsidRDefault="00B17C97" w:rsidP="00783C80">
            <w:pPr>
              <w:rPr>
                <w:rFonts w:asciiTheme="majorHAnsi" w:hAnsiTheme="majorHAnsi"/>
                <w:b/>
              </w:rPr>
            </w:pPr>
          </w:p>
          <w:p w14:paraId="5FF27A85" w14:textId="77777777" w:rsidR="00B17C97" w:rsidRDefault="00B17C97" w:rsidP="00783C80">
            <w:pPr>
              <w:rPr>
                <w:rFonts w:asciiTheme="majorHAnsi" w:hAnsiTheme="majorHAnsi"/>
                <w:b/>
              </w:rPr>
            </w:pPr>
          </w:p>
          <w:p w14:paraId="745339C6" w14:textId="77777777" w:rsidR="00B17C97" w:rsidRDefault="00B17C97" w:rsidP="00783C80">
            <w:pPr>
              <w:rPr>
                <w:rFonts w:asciiTheme="majorHAnsi" w:hAnsiTheme="majorHAnsi"/>
                <w:b/>
              </w:rPr>
            </w:pPr>
          </w:p>
          <w:p w14:paraId="37DC4BA1" w14:textId="77777777" w:rsidR="00B17C97" w:rsidRDefault="00B17C97" w:rsidP="00783C80">
            <w:pPr>
              <w:rPr>
                <w:rFonts w:asciiTheme="majorHAnsi" w:hAnsiTheme="majorHAnsi"/>
                <w:b/>
              </w:rPr>
            </w:pPr>
          </w:p>
          <w:p w14:paraId="670033F2" w14:textId="77777777" w:rsidR="00B17C97" w:rsidRDefault="00B17C97" w:rsidP="00783C80">
            <w:pPr>
              <w:rPr>
                <w:rFonts w:ascii="Calibri Light" w:hAnsi="Calibri Light" w:cs="Calibri Light"/>
                <w:color w:val="000000"/>
                <w:sz w:val="21"/>
                <w:szCs w:val="21"/>
              </w:rPr>
            </w:pPr>
          </w:p>
          <w:p w14:paraId="7A5B6067" w14:textId="5D42D68D" w:rsidR="00B17C97" w:rsidRDefault="00B17C97" w:rsidP="00B17C97">
            <w:pPr>
              <w:spacing w:before="120"/>
              <w:rPr>
                <w:rFonts w:asciiTheme="majorHAnsi" w:hAnsiTheme="majorHAnsi"/>
                <w:b/>
              </w:rPr>
            </w:pPr>
            <w:r>
              <w:rPr>
                <w:rFonts w:asciiTheme="majorHAnsi" w:hAnsiTheme="majorHAnsi"/>
                <w:noProof/>
                <w:sz w:val="20"/>
              </w:rPr>
              <w:lastRenderedPageBreak/>
              <w:drawing>
                <wp:anchor distT="0" distB="0" distL="114300" distR="114300" simplePos="0" relativeHeight="251759104" behindDoc="0" locked="0" layoutInCell="1" allowOverlap="1" wp14:anchorId="7C5F9417" wp14:editId="79C12A7E">
                  <wp:simplePos x="0" y="0"/>
                  <wp:positionH relativeFrom="column">
                    <wp:posOffset>-7940</wp:posOffset>
                  </wp:positionH>
                  <wp:positionV relativeFrom="paragraph">
                    <wp:posOffset>35709</wp:posOffset>
                  </wp:positionV>
                  <wp:extent cx="230345" cy="1963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6">
                            <a:extLst>
                              <a:ext uri="{28A0092B-C50C-407E-A947-70E740481C1C}">
                                <a14:useLocalDpi xmlns:a14="http://schemas.microsoft.com/office/drawing/2010/main" val="0"/>
                              </a:ext>
                            </a:extLst>
                          </a:blip>
                          <a:stretch>
                            <a:fillRect/>
                          </a:stretch>
                        </pic:blipFill>
                        <pic:spPr>
                          <a:xfrm>
                            <a:off x="0" y="0"/>
                            <a:ext cx="230821" cy="1967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Readiness Questions of the Week—Talking with surveyors:</w:t>
            </w:r>
          </w:p>
          <w:p w14:paraId="36DE5074" w14:textId="77777777" w:rsidR="00B17C97" w:rsidRPr="00B17C97" w:rsidRDefault="00B17C97" w:rsidP="00B17C97">
            <w:pPr>
              <w:rPr>
                <w:rFonts w:ascii="Calibri" w:hAnsi="Calibri" w:cs="Calibri"/>
                <w:b/>
                <w:color w:val="000000"/>
                <w:sz w:val="21"/>
                <w:szCs w:val="21"/>
              </w:rPr>
            </w:pPr>
            <w:r w:rsidRPr="00B17C97">
              <w:rPr>
                <w:rFonts w:ascii="Calibri" w:hAnsi="Calibri" w:cs="Calibri"/>
                <w:b/>
                <w:bCs/>
                <w:color w:val="000000"/>
                <w:sz w:val="21"/>
                <w:szCs w:val="21"/>
              </w:rPr>
              <w:t>Q:  Will I have to speak with the Joint Commission surveyors?</w:t>
            </w:r>
          </w:p>
          <w:p w14:paraId="09C14CE2" w14:textId="77777777" w:rsidR="00B17C97" w:rsidRPr="00B17C97" w:rsidRDefault="00B17C97" w:rsidP="00B17C97">
            <w:pPr>
              <w:rPr>
                <w:rFonts w:ascii="Calibri Light" w:hAnsi="Calibri Light" w:cs="Calibri Light"/>
                <w:color w:val="000000"/>
                <w:sz w:val="21"/>
                <w:szCs w:val="21"/>
              </w:rPr>
            </w:pPr>
            <w:r w:rsidRPr="00B17C97">
              <w:rPr>
                <w:rFonts w:ascii="Calibri" w:hAnsi="Calibri" w:cs="Calibri"/>
                <w:b/>
                <w:color w:val="000000"/>
                <w:sz w:val="21"/>
                <w:szCs w:val="21"/>
              </w:rPr>
              <w:t>A:</w:t>
            </w:r>
            <w:r w:rsidRPr="00B17C97">
              <w:rPr>
                <w:rFonts w:ascii="Calibri Light" w:hAnsi="Calibri Light" w:cs="Calibri Light"/>
                <w:color w:val="000000"/>
                <w:sz w:val="21"/>
                <w:szCs w:val="21"/>
              </w:rPr>
              <w:t xml:space="preserve"> While not every person will have the opportunity to speak with the Joint Commission surveyors, those involved in direct patient care, ancillary services and support services will likely encounter surveyors. If you have the opportunity to speak with a surveyor, be confident, positive and demonstrate what you know.</w:t>
            </w:r>
          </w:p>
          <w:p w14:paraId="57AF2C4D" w14:textId="77777777" w:rsidR="00B17C97" w:rsidRPr="00B17C97" w:rsidRDefault="00B17C97" w:rsidP="00B17C97">
            <w:pPr>
              <w:rPr>
                <w:rFonts w:ascii="Calibri" w:hAnsi="Calibri" w:cs="Calibri"/>
                <w:b/>
                <w:color w:val="000000"/>
                <w:sz w:val="21"/>
                <w:szCs w:val="21"/>
              </w:rPr>
            </w:pPr>
            <w:r w:rsidRPr="00B17C97">
              <w:rPr>
                <w:rFonts w:ascii="Calibri Light" w:hAnsi="Calibri Light" w:cs="Calibri Light"/>
                <w:bCs/>
                <w:color w:val="000000"/>
                <w:sz w:val="21"/>
                <w:szCs w:val="21"/>
              </w:rPr>
              <w:br/>
            </w:r>
            <w:proofErr w:type="gramStart"/>
            <w:r w:rsidRPr="00B17C97">
              <w:rPr>
                <w:rFonts w:ascii="Calibri" w:hAnsi="Calibri" w:cs="Calibri"/>
                <w:b/>
                <w:bCs/>
                <w:color w:val="000000"/>
                <w:sz w:val="21"/>
                <w:szCs w:val="21"/>
              </w:rPr>
              <w:t>Q: What if I don’t understand what the surveyor is asking me?</w:t>
            </w:r>
            <w:proofErr w:type="gramEnd"/>
          </w:p>
          <w:p w14:paraId="76437AA2" w14:textId="77777777" w:rsidR="00B17C97" w:rsidRPr="00B17C97" w:rsidRDefault="00B17C97" w:rsidP="00B17C97">
            <w:pPr>
              <w:rPr>
                <w:rFonts w:ascii="Calibri Light" w:hAnsi="Calibri Light" w:cs="Calibri Light"/>
                <w:color w:val="000000"/>
                <w:sz w:val="21"/>
                <w:szCs w:val="21"/>
              </w:rPr>
            </w:pPr>
            <w:r w:rsidRPr="00B17C97">
              <w:rPr>
                <w:rFonts w:ascii="Calibri" w:hAnsi="Calibri" w:cs="Calibri"/>
                <w:b/>
                <w:color w:val="000000"/>
                <w:sz w:val="21"/>
                <w:szCs w:val="21"/>
              </w:rPr>
              <w:t>A:</w:t>
            </w:r>
            <w:r w:rsidRPr="00B17C97">
              <w:rPr>
                <w:rFonts w:ascii="Calibri Light" w:hAnsi="Calibri Light" w:cs="Calibri Light"/>
                <w:color w:val="000000"/>
                <w:sz w:val="21"/>
                <w:szCs w:val="21"/>
              </w:rPr>
              <w:t xml:space="preserve"> </w:t>
            </w:r>
            <w:proofErr w:type="gramStart"/>
            <w:r w:rsidRPr="00B17C97">
              <w:rPr>
                <w:rFonts w:ascii="Calibri Light" w:hAnsi="Calibri Light" w:cs="Calibri Light"/>
                <w:color w:val="000000"/>
                <w:sz w:val="21"/>
                <w:szCs w:val="21"/>
              </w:rPr>
              <w:t>Don’t</w:t>
            </w:r>
            <w:proofErr w:type="gramEnd"/>
            <w:r w:rsidRPr="00B17C97">
              <w:rPr>
                <w:rFonts w:ascii="Calibri Light" w:hAnsi="Calibri Light" w:cs="Calibri Light"/>
                <w:color w:val="000000"/>
                <w:sz w:val="21"/>
                <w:szCs w:val="21"/>
              </w:rPr>
              <w:t xml:space="preserve"> allow too much of a pause between the questions and the answer. If you </w:t>
            </w:r>
            <w:proofErr w:type="gramStart"/>
            <w:r w:rsidRPr="00B17C97">
              <w:rPr>
                <w:rFonts w:ascii="Calibri Light" w:hAnsi="Calibri Light" w:cs="Calibri Light"/>
                <w:color w:val="000000"/>
                <w:sz w:val="21"/>
                <w:szCs w:val="21"/>
              </w:rPr>
              <w:t>don’t</w:t>
            </w:r>
            <w:proofErr w:type="gramEnd"/>
            <w:r w:rsidRPr="00B17C97">
              <w:rPr>
                <w:rFonts w:ascii="Calibri Light" w:hAnsi="Calibri Light" w:cs="Calibri Light"/>
                <w:color w:val="000000"/>
                <w:sz w:val="21"/>
                <w:szCs w:val="21"/>
              </w:rPr>
              <w:t xml:space="preserve"> understand the question, request that the surveyor repeat or restate the questions. You can ask the surveyor to phrase the question in a different way. For </w:t>
            </w:r>
            <w:proofErr w:type="gramStart"/>
            <w:r w:rsidRPr="00B17C97">
              <w:rPr>
                <w:rFonts w:ascii="Calibri Light" w:hAnsi="Calibri Light" w:cs="Calibri Light"/>
                <w:color w:val="000000"/>
                <w:sz w:val="21"/>
                <w:szCs w:val="21"/>
              </w:rPr>
              <w:t>example:</w:t>
            </w:r>
            <w:proofErr w:type="gramEnd"/>
            <w:r w:rsidRPr="00B17C97">
              <w:rPr>
                <w:rFonts w:ascii="Calibri Light" w:hAnsi="Calibri Light" w:cs="Calibri Light"/>
                <w:color w:val="000000"/>
                <w:sz w:val="21"/>
                <w:szCs w:val="21"/>
              </w:rPr>
              <w:t xml:space="preserve"> “I’m not sure what you are asking. Could you explain what you mean?” Remember, you know your job; surveyors are just asking you to explain what you do.</w:t>
            </w:r>
          </w:p>
          <w:p w14:paraId="15C491F0" w14:textId="77777777" w:rsidR="00B17C97" w:rsidRPr="00B17C97" w:rsidRDefault="00B17C97" w:rsidP="00B17C97">
            <w:pPr>
              <w:rPr>
                <w:rFonts w:ascii="Calibri Light" w:hAnsi="Calibri Light" w:cs="Calibri Light"/>
                <w:color w:val="000000"/>
                <w:sz w:val="21"/>
                <w:szCs w:val="21"/>
              </w:rPr>
            </w:pPr>
            <w:r w:rsidRPr="00B17C97">
              <w:rPr>
                <w:rFonts w:ascii="Calibri Light" w:hAnsi="Calibri Light" w:cs="Calibri Light"/>
                <w:color w:val="000000"/>
                <w:sz w:val="21"/>
                <w:szCs w:val="21"/>
              </w:rPr>
              <w:t> </w:t>
            </w:r>
          </w:p>
          <w:p w14:paraId="311F6C0C" w14:textId="77777777" w:rsidR="00B17C97" w:rsidRPr="00B17C97" w:rsidRDefault="00B17C97" w:rsidP="00B17C97">
            <w:pPr>
              <w:rPr>
                <w:rFonts w:ascii="Calibri" w:hAnsi="Calibri" w:cs="Calibri"/>
                <w:b/>
                <w:color w:val="000000"/>
                <w:sz w:val="21"/>
                <w:szCs w:val="21"/>
              </w:rPr>
            </w:pPr>
            <w:proofErr w:type="gramStart"/>
            <w:r w:rsidRPr="00B17C97">
              <w:rPr>
                <w:rFonts w:ascii="Calibri" w:hAnsi="Calibri" w:cs="Calibri"/>
                <w:b/>
                <w:bCs/>
                <w:color w:val="000000"/>
                <w:sz w:val="21"/>
                <w:szCs w:val="21"/>
              </w:rPr>
              <w:t>Q: What if I don’t know the answer?</w:t>
            </w:r>
            <w:proofErr w:type="gramEnd"/>
            <w:r w:rsidRPr="00B17C97">
              <w:rPr>
                <w:rFonts w:ascii="Calibri" w:hAnsi="Calibri" w:cs="Calibri"/>
                <w:b/>
                <w:bCs/>
                <w:color w:val="000000"/>
                <w:sz w:val="21"/>
                <w:szCs w:val="21"/>
              </w:rPr>
              <w:t>  Should I make one up?</w:t>
            </w:r>
          </w:p>
          <w:p w14:paraId="1D80C341" w14:textId="77777777" w:rsidR="00B17C97" w:rsidRDefault="00B17C97" w:rsidP="00B17C97">
            <w:pPr>
              <w:rPr>
                <w:rFonts w:ascii="Calibri Light" w:hAnsi="Calibri Light" w:cs="Calibri Light"/>
                <w:iCs/>
                <w:color w:val="000000"/>
                <w:sz w:val="21"/>
                <w:szCs w:val="21"/>
              </w:rPr>
            </w:pPr>
            <w:r w:rsidRPr="00B17C97">
              <w:rPr>
                <w:rFonts w:ascii="Calibri" w:hAnsi="Calibri" w:cs="Calibri"/>
                <w:b/>
                <w:color w:val="000000"/>
                <w:sz w:val="21"/>
                <w:szCs w:val="21"/>
              </w:rPr>
              <w:t>A:</w:t>
            </w:r>
            <w:r w:rsidRPr="00B17C97">
              <w:rPr>
                <w:rFonts w:ascii="Calibri Light" w:hAnsi="Calibri Light" w:cs="Calibri Light"/>
                <w:color w:val="000000"/>
                <w:sz w:val="21"/>
                <w:szCs w:val="21"/>
              </w:rPr>
              <w:t xml:space="preserve"> Be truthful. If you do not know an answer, say so and tell the surveyor where or whom to go for the answer. This might include referring to a policy manual or contacting a director, supervisor or another department. Falsification or misrepresentation is </w:t>
            </w:r>
            <w:proofErr w:type="gramStart"/>
            <w:r w:rsidRPr="00B17C97">
              <w:rPr>
                <w:rFonts w:ascii="Calibri Light" w:hAnsi="Calibri Light" w:cs="Calibri Light"/>
                <w:color w:val="000000"/>
                <w:sz w:val="21"/>
                <w:szCs w:val="21"/>
              </w:rPr>
              <w:t>absolutely not</w:t>
            </w:r>
            <w:proofErr w:type="gramEnd"/>
            <w:r w:rsidRPr="00B17C97">
              <w:rPr>
                <w:rFonts w:ascii="Calibri Light" w:hAnsi="Calibri Light" w:cs="Calibri Light"/>
                <w:color w:val="000000"/>
                <w:sz w:val="21"/>
                <w:szCs w:val="21"/>
              </w:rPr>
              <w:t xml:space="preserve"> tolerated and can cause the organization to lose its accreditation. </w:t>
            </w:r>
            <w:r w:rsidRPr="00B17C97">
              <w:rPr>
                <w:rFonts w:ascii="Calibri Light" w:hAnsi="Calibri Light" w:cs="Calibri Light"/>
                <w:iCs/>
                <w:color w:val="000000"/>
                <w:sz w:val="21"/>
                <w:szCs w:val="21"/>
              </w:rPr>
              <w:t xml:space="preserve">Keep in </w:t>
            </w:r>
            <w:proofErr w:type="gramStart"/>
            <w:r w:rsidRPr="00B17C97">
              <w:rPr>
                <w:rFonts w:ascii="Calibri Light" w:hAnsi="Calibri Light" w:cs="Calibri Light"/>
                <w:iCs/>
                <w:color w:val="000000"/>
                <w:sz w:val="21"/>
                <w:szCs w:val="21"/>
              </w:rPr>
              <w:t>mind,</w:t>
            </w:r>
            <w:proofErr w:type="gramEnd"/>
            <w:r w:rsidRPr="00B17C97">
              <w:rPr>
                <w:rFonts w:ascii="Calibri Light" w:hAnsi="Calibri Light" w:cs="Calibri Light"/>
                <w:iCs/>
                <w:color w:val="000000"/>
                <w:sz w:val="21"/>
                <w:szCs w:val="21"/>
              </w:rPr>
              <w:t xml:space="preserve"> however, there are some things that all staff should know without looking up---such as where to find emergency exits, fire alarm pull stations and fire extinguishers.</w:t>
            </w:r>
          </w:p>
          <w:p w14:paraId="3387947D" w14:textId="77777777" w:rsidR="00AD21D6" w:rsidRDefault="00AD21D6" w:rsidP="00B17C97">
            <w:pPr>
              <w:rPr>
                <w:rFonts w:ascii="Calibri Light" w:hAnsi="Calibri Light" w:cs="Calibri Light"/>
                <w:iCs/>
                <w:color w:val="000000"/>
                <w:sz w:val="21"/>
                <w:szCs w:val="21"/>
              </w:rPr>
            </w:pPr>
          </w:p>
          <w:p w14:paraId="1B9EE961" w14:textId="2E49B7DE" w:rsidR="00AD21D6" w:rsidRDefault="00AD21D6" w:rsidP="00AD21D6">
            <w:pPr>
              <w:spacing w:before="120"/>
              <w:rPr>
                <w:rFonts w:asciiTheme="majorHAnsi" w:hAnsiTheme="majorHAnsi"/>
                <w:b/>
              </w:rPr>
            </w:pPr>
            <w:r>
              <w:rPr>
                <w:rFonts w:asciiTheme="majorHAnsi" w:hAnsiTheme="majorHAnsi"/>
                <w:noProof/>
                <w:sz w:val="20"/>
              </w:rPr>
              <w:drawing>
                <wp:anchor distT="0" distB="0" distL="114300" distR="114300" simplePos="0" relativeHeight="251761152" behindDoc="0" locked="0" layoutInCell="1" allowOverlap="1" wp14:anchorId="5D1F7A64" wp14:editId="1BA737C1">
                  <wp:simplePos x="0" y="0"/>
                  <wp:positionH relativeFrom="column">
                    <wp:posOffset>-5080</wp:posOffset>
                  </wp:positionH>
                  <wp:positionV relativeFrom="paragraph">
                    <wp:posOffset>3810</wp:posOffset>
                  </wp:positionV>
                  <wp:extent cx="199390" cy="23241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8">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Dr. Leger appointed assistant dean in School of Nursing:</w:t>
            </w:r>
          </w:p>
          <w:p w14:paraId="1BA38339" w14:textId="57A5D0F7" w:rsidR="00AD21D6" w:rsidRDefault="00AD21D6" w:rsidP="00AD21D6">
            <w:pPr>
              <w:rPr>
                <w:rFonts w:ascii="Calibri Light" w:hAnsi="Calibri Light" w:cs="Calibri Light"/>
                <w:color w:val="000000"/>
                <w:sz w:val="21"/>
                <w:szCs w:val="21"/>
              </w:rPr>
            </w:pPr>
            <w:r w:rsidRPr="00AD21D6">
              <w:rPr>
                <w:rFonts w:ascii="Calibri Light" w:hAnsi="Calibri Light" w:cs="Calibri Light"/>
                <w:color w:val="000000"/>
                <w:sz w:val="21"/>
                <w:szCs w:val="21"/>
              </w:rPr>
              <w:t xml:space="preserve">J. Michael Leger, PhD, RN, MBA, CNL, </w:t>
            </w:r>
            <w:proofErr w:type="gramStart"/>
            <w:r w:rsidRPr="00AD21D6">
              <w:rPr>
                <w:rFonts w:ascii="Calibri Light" w:hAnsi="Calibri Light" w:cs="Calibri Light"/>
                <w:color w:val="000000"/>
                <w:sz w:val="21"/>
                <w:szCs w:val="21"/>
              </w:rPr>
              <w:t>has been appointed</w:t>
            </w:r>
            <w:proofErr w:type="gramEnd"/>
            <w:r w:rsidRPr="00AD21D6">
              <w:rPr>
                <w:rFonts w:ascii="Calibri Light" w:hAnsi="Calibri Light" w:cs="Calibri Light"/>
                <w:color w:val="000000"/>
                <w:sz w:val="21"/>
                <w:szCs w:val="21"/>
              </w:rPr>
              <w:t xml:space="preserve"> assistant dean for Organizational Effectiveness and Evaluation in the School of Nursing. In this role, he will provide administrative, operational and evaluation leadership, with oversight of accreditation-related matters. He will support the development and implementation of the SON strategic plan, facilitate professional development and lead process improvement and policy implementation. Dr. Leger served the UTMB Health System as director of Quality and Healthcare Safety and Accreditation and interim associate vice president for Quality and Performance Improvement, prior to joining the SON in July.</w:t>
            </w:r>
          </w:p>
          <w:p w14:paraId="3A4CE5B3" w14:textId="77777777" w:rsidR="00F10677" w:rsidRDefault="00F10677" w:rsidP="00AD21D6">
            <w:pPr>
              <w:rPr>
                <w:rFonts w:ascii="Calibri Light" w:hAnsi="Calibri Light" w:cs="Calibri Light"/>
                <w:color w:val="000000"/>
                <w:sz w:val="21"/>
                <w:szCs w:val="21"/>
              </w:rPr>
            </w:pPr>
          </w:p>
          <w:p w14:paraId="3314E0F1" w14:textId="77777777" w:rsidR="00F10677" w:rsidRDefault="00F10677" w:rsidP="00AD21D6">
            <w:pPr>
              <w:rPr>
                <w:rFonts w:ascii="Calibri Light" w:hAnsi="Calibri Light" w:cs="Calibri Light"/>
                <w:color w:val="000000"/>
                <w:sz w:val="21"/>
                <w:szCs w:val="21"/>
              </w:rPr>
            </w:pPr>
          </w:p>
          <w:p w14:paraId="43063A05" w14:textId="77777777" w:rsidR="00F10677" w:rsidRDefault="00F10677" w:rsidP="00AD21D6">
            <w:pPr>
              <w:rPr>
                <w:rFonts w:ascii="Calibri Light" w:hAnsi="Calibri Light" w:cs="Calibri Light"/>
                <w:color w:val="000000"/>
                <w:sz w:val="21"/>
                <w:szCs w:val="21"/>
              </w:rPr>
            </w:pPr>
          </w:p>
          <w:p w14:paraId="60EC9BB2" w14:textId="77777777" w:rsidR="00F10677" w:rsidRDefault="00F10677" w:rsidP="00AD21D6">
            <w:pPr>
              <w:rPr>
                <w:rFonts w:ascii="Calibri Light" w:hAnsi="Calibri Light" w:cs="Calibri Light"/>
                <w:color w:val="000000"/>
                <w:sz w:val="21"/>
                <w:szCs w:val="21"/>
              </w:rPr>
            </w:pPr>
          </w:p>
          <w:p w14:paraId="701DD93F" w14:textId="77777777" w:rsidR="00F10677" w:rsidRDefault="00F10677" w:rsidP="00AD21D6">
            <w:pPr>
              <w:rPr>
                <w:rFonts w:ascii="Calibri Light" w:hAnsi="Calibri Light" w:cs="Calibri Light"/>
                <w:color w:val="000000"/>
                <w:sz w:val="21"/>
                <w:szCs w:val="21"/>
              </w:rPr>
            </w:pPr>
          </w:p>
          <w:p w14:paraId="44244112" w14:textId="77777777" w:rsidR="00F10677" w:rsidRDefault="00F10677" w:rsidP="00AD21D6">
            <w:pPr>
              <w:rPr>
                <w:rFonts w:ascii="Calibri Light" w:hAnsi="Calibri Light" w:cs="Calibri Light"/>
                <w:color w:val="000000"/>
                <w:sz w:val="21"/>
                <w:szCs w:val="21"/>
              </w:rPr>
            </w:pPr>
          </w:p>
          <w:p w14:paraId="3DE11AB1" w14:textId="77777777" w:rsidR="00F10677" w:rsidRDefault="00F10677" w:rsidP="00AD21D6">
            <w:pPr>
              <w:rPr>
                <w:rFonts w:ascii="Calibri Light" w:hAnsi="Calibri Light" w:cs="Calibri Light"/>
                <w:color w:val="000000"/>
                <w:sz w:val="21"/>
                <w:szCs w:val="21"/>
              </w:rPr>
            </w:pPr>
          </w:p>
          <w:p w14:paraId="7DA09476" w14:textId="77777777" w:rsidR="00F10677" w:rsidRDefault="00F10677" w:rsidP="00F10677">
            <w:pPr>
              <w:spacing w:before="120"/>
              <w:rPr>
                <w:rFonts w:asciiTheme="majorHAnsi" w:hAnsiTheme="majorHAnsi"/>
                <w:b/>
              </w:rPr>
            </w:pPr>
            <w:r>
              <w:rPr>
                <w:rFonts w:asciiTheme="majorHAnsi" w:hAnsiTheme="majorHAnsi"/>
                <w:noProof/>
                <w:sz w:val="20"/>
              </w:rPr>
              <w:drawing>
                <wp:anchor distT="0" distB="0" distL="114300" distR="114300" simplePos="0" relativeHeight="251763200" behindDoc="0" locked="0" layoutInCell="1" allowOverlap="1" wp14:anchorId="349A4402" wp14:editId="1D2FCC55">
                  <wp:simplePos x="0" y="0"/>
                  <wp:positionH relativeFrom="column">
                    <wp:posOffset>0</wp:posOffset>
                  </wp:positionH>
                  <wp:positionV relativeFrom="paragraph">
                    <wp:posOffset>3810</wp:posOffset>
                  </wp:positionV>
                  <wp:extent cx="257175" cy="25146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CMC—Pharmacy customer satisfaction survey now available online:</w:t>
            </w:r>
          </w:p>
          <w:p w14:paraId="146C6AD5" w14:textId="77777777" w:rsidR="00F10677" w:rsidRPr="00F10677" w:rsidRDefault="00F10677" w:rsidP="00F10677">
            <w:pPr>
              <w:rPr>
                <w:rFonts w:ascii="Calibri Light" w:hAnsi="Calibri Light" w:cs="Calibri Light"/>
                <w:sz w:val="21"/>
                <w:szCs w:val="21"/>
              </w:rPr>
            </w:pPr>
            <w:r w:rsidRPr="00AD21D6">
              <w:rPr>
                <w:rFonts w:ascii="Calibri Light" w:hAnsi="Calibri Light" w:cs="Calibri Light"/>
                <w:sz w:val="21"/>
                <w:szCs w:val="21"/>
              </w:rPr>
              <w:t xml:space="preserve">The semi-annual </w:t>
            </w:r>
            <w:proofErr w:type="gramStart"/>
            <w:r w:rsidRPr="00AD21D6">
              <w:rPr>
                <w:rFonts w:ascii="Calibri Light" w:hAnsi="Calibri Light" w:cs="Calibri Light"/>
                <w:sz w:val="21"/>
                <w:szCs w:val="21"/>
              </w:rPr>
              <w:t>pharmacy customer satisfaction survey</w:t>
            </w:r>
            <w:proofErr w:type="gramEnd"/>
            <w:r w:rsidRPr="00AD21D6">
              <w:rPr>
                <w:rFonts w:ascii="Calibri Light" w:hAnsi="Calibri Light" w:cs="Calibri Light"/>
                <w:sz w:val="21"/>
                <w:szCs w:val="21"/>
              </w:rPr>
              <w:t xml:space="preserve"> is now available. The online survey takes approximately 10 minutes to complete and can be found on the </w:t>
            </w:r>
            <w:proofErr w:type="spellStart"/>
            <w:r w:rsidRPr="00AD21D6">
              <w:rPr>
                <w:rFonts w:ascii="Calibri Light" w:hAnsi="Calibri Light" w:cs="Calibri Light"/>
                <w:sz w:val="21"/>
                <w:szCs w:val="21"/>
              </w:rPr>
              <w:t>CMCWeb</w:t>
            </w:r>
            <w:proofErr w:type="spellEnd"/>
            <w:r w:rsidRPr="00AD21D6">
              <w:rPr>
                <w:rFonts w:ascii="Calibri Light" w:hAnsi="Calibri Light" w:cs="Calibri Light"/>
                <w:sz w:val="21"/>
                <w:szCs w:val="21"/>
              </w:rPr>
              <w:t xml:space="preserve"> by clicking the “Quick Links” tab then “CMC Pharmacy Survey.”  The survey will be available until </w:t>
            </w:r>
            <w:r w:rsidRPr="00AD21D6">
              <w:rPr>
                <w:rFonts w:ascii="Calibri" w:hAnsi="Calibri" w:cs="Calibri"/>
                <w:b/>
                <w:sz w:val="21"/>
                <w:szCs w:val="21"/>
              </w:rPr>
              <w:t>Nov. 1</w:t>
            </w:r>
            <w:r w:rsidRPr="00AD21D6">
              <w:rPr>
                <w:rFonts w:ascii="Calibri Light" w:hAnsi="Calibri Light" w:cs="Calibri Light"/>
                <w:sz w:val="21"/>
                <w:szCs w:val="21"/>
              </w:rPr>
              <w:t xml:space="preserve">. Please take a few minutes to evaluate the services provided by the UTMB CMC Department of Pharmacy as it pertains to your facility. The survey is an opportunity for you to voice your opinions, offer ideas and share your concerns privately. The survey </w:t>
            </w:r>
            <w:proofErr w:type="gramStart"/>
            <w:r w:rsidRPr="00AD21D6">
              <w:rPr>
                <w:rFonts w:ascii="Calibri Light" w:hAnsi="Calibri Light" w:cs="Calibri Light"/>
                <w:sz w:val="21"/>
                <w:szCs w:val="21"/>
              </w:rPr>
              <w:t>cannot be traced</w:t>
            </w:r>
            <w:proofErr w:type="gramEnd"/>
            <w:r w:rsidRPr="00AD21D6">
              <w:rPr>
                <w:rFonts w:ascii="Calibri Light" w:hAnsi="Calibri Light" w:cs="Calibri Light"/>
                <w:sz w:val="21"/>
                <w:szCs w:val="21"/>
              </w:rPr>
              <w:t xml:space="preserve"> back to an individual, and you are encouraged to participate and to be honest with your responses. Your input </w:t>
            </w:r>
            <w:proofErr w:type="gramStart"/>
            <w:r w:rsidRPr="00AD21D6">
              <w:rPr>
                <w:rFonts w:ascii="Calibri Light" w:hAnsi="Calibri Light" w:cs="Calibri Light"/>
                <w:sz w:val="21"/>
                <w:szCs w:val="21"/>
              </w:rPr>
              <w:t>is needed</w:t>
            </w:r>
            <w:proofErr w:type="gramEnd"/>
            <w:r w:rsidRPr="00AD21D6">
              <w:rPr>
                <w:rFonts w:ascii="Calibri Light" w:hAnsi="Calibri Light" w:cs="Calibri Light"/>
                <w:sz w:val="21"/>
                <w:szCs w:val="21"/>
              </w:rPr>
              <w:t xml:space="preserve"> to identify areas that need improvement. Your time and feedback </w:t>
            </w:r>
            <w:proofErr w:type="gramStart"/>
            <w:r w:rsidRPr="00AD21D6">
              <w:rPr>
                <w:rFonts w:ascii="Calibri Light" w:hAnsi="Calibri Light" w:cs="Calibri Light"/>
                <w:sz w:val="21"/>
                <w:szCs w:val="21"/>
              </w:rPr>
              <w:t>are sincerely appreciated</w:t>
            </w:r>
            <w:proofErr w:type="gramEnd"/>
            <w:r w:rsidRPr="00AD21D6">
              <w:rPr>
                <w:rFonts w:ascii="Calibri Light" w:hAnsi="Calibri Light" w:cs="Calibri Light"/>
                <w:sz w:val="21"/>
                <w:szCs w:val="21"/>
              </w:rPr>
              <w:t>. Thanks in advance.</w:t>
            </w:r>
          </w:p>
          <w:p w14:paraId="1E4B1984" w14:textId="77777777" w:rsidR="00F10677" w:rsidRDefault="00F10677" w:rsidP="00F10677">
            <w:pPr>
              <w:rPr>
                <w:rFonts w:ascii="Calibri" w:hAnsi="Calibri" w:cs="Arial"/>
                <w:color w:val="000000"/>
                <w:sz w:val="21"/>
                <w:szCs w:val="21"/>
              </w:rPr>
            </w:pPr>
          </w:p>
          <w:p w14:paraId="421E8FE8" w14:textId="77777777" w:rsidR="00F10677" w:rsidRDefault="00F10677" w:rsidP="00F10677">
            <w:pPr>
              <w:spacing w:before="120"/>
              <w:rPr>
                <w:rFonts w:asciiTheme="majorHAnsi" w:hAnsiTheme="majorHAnsi"/>
                <w:b/>
              </w:rPr>
            </w:pPr>
            <w:r>
              <w:rPr>
                <w:rFonts w:asciiTheme="majorHAnsi" w:hAnsiTheme="majorHAnsi"/>
                <w:noProof/>
                <w:sz w:val="20"/>
              </w:rPr>
              <w:drawing>
                <wp:anchor distT="0" distB="0" distL="114300" distR="114300" simplePos="0" relativeHeight="251764224" behindDoc="0" locked="0" layoutInCell="1" allowOverlap="1" wp14:anchorId="4DBE96EB" wp14:editId="23B09E7F">
                  <wp:simplePos x="0" y="0"/>
                  <wp:positionH relativeFrom="column">
                    <wp:posOffset>0</wp:posOffset>
                  </wp:positionH>
                  <wp:positionV relativeFrom="paragraph">
                    <wp:posOffset>3810</wp:posOffset>
                  </wp:positionV>
                  <wp:extent cx="257175" cy="25146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9">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CMC—PEARL IT Department reminder:</w:t>
            </w:r>
          </w:p>
          <w:p w14:paraId="29837E8A" w14:textId="77777777" w:rsidR="00F10677" w:rsidRPr="00F10677" w:rsidRDefault="00F10677" w:rsidP="00F10677">
            <w:pPr>
              <w:rPr>
                <w:rFonts w:ascii="Calibri Light" w:hAnsi="Calibri Light" w:cs="Calibri Light"/>
                <w:sz w:val="21"/>
                <w:szCs w:val="21"/>
              </w:rPr>
            </w:pPr>
            <w:r w:rsidRPr="00F10677">
              <w:rPr>
                <w:rFonts w:ascii="Calibri Light" w:hAnsi="Calibri Light" w:cs="Calibri Light"/>
                <w:color w:val="333333"/>
                <w:sz w:val="21"/>
                <w:szCs w:val="21"/>
              </w:rPr>
              <w:t xml:space="preserve">Many processes in the EHR </w:t>
            </w:r>
            <w:proofErr w:type="gramStart"/>
            <w:r w:rsidRPr="00F10677">
              <w:rPr>
                <w:rFonts w:ascii="Calibri Light" w:hAnsi="Calibri Light" w:cs="Calibri Light"/>
                <w:color w:val="333333"/>
                <w:sz w:val="21"/>
                <w:szCs w:val="21"/>
              </w:rPr>
              <w:t>are built</w:t>
            </w:r>
            <w:proofErr w:type="gramEnd"/>
            <w:r w:rsidRPr="00F10677">
              <w:rPr>
                <w:rFonts w:ascii="Calibri Light" w:hAnsi="Calibri Light" w:cs="Calibri Light"/>
                <w:color w:val="333333"/>
                <w:sz w:val="21"/>
                <w:szCs w:val="21"/>
              </w:rPr>
              <w:t xml:space="preserve"> with the assumption that the Chart Completion Module is being tended to daily and thoroughly.  Clerical staff need to check the chart completion module every day to ensure that all provider orders and important actions are scheduled. A report to check on the Chart Completion Module’s status for your unit </w:t>
            </w:r>
            <w:proofErr w:type="gramStart"/>
            <w:r w:rsidRPr="00F10677">
              <w:rPr>
                <w:rFonts w:ascii="Calibri Light" w:hAnsi="Calibri Light" w:cs="Calibri Light"/>
                <w:color w:val="333333"/>
                <w:sz w:val="21"/>
                <w:szCs w:val="21"/>
              </w:rPr>
              <w:t>can be found</w:t>
            </w:r>
            <w:proofErr w:type="gramEnd"/>
            <w:r w:rsidRPr="00F10677">
              <w:rPr>
                <w:rFonts w:ascii="Calibri Light" w:hAnsi="Calibri Light" w:cs="Calibri Light"/>
                <w:color w:val="333333"/>
                <w:sz w:val="21"/>
                <w:szCs w:val="21"/>
              </w:rPr>
              <w:t xml:space="preserve"> in “CHART COMPLETION REPORTS.” You can navigate to this report by opening the CMC homepage, clicking on “TDCJ,” choosing “REPORTS,” then choosing “UNIT MONITORING REPORTS” and locating “CHART COMPLETION REPORTS, third from the top.</w:t>
            </w:r>
          </w:p>
          <w:p w14:paraId="7FC9D941" w14:textId="77777777" w:rsidR="00F10677" w:rsidRDefault="00F10677" w:rsidP="00AD21D6"/>
          <w:p w14:paraId="49BD41E8" w14:textId="77777777" w:rsidR="00F10677" w:rsidRDefault="00F10677" w:rsidP="00AD21D6"/>
          <w:p w14:paraId="7C963DF7" w14:textId="77777777" w:rsidR="00F10677" w:rsidRDefault="00F10677" w:rsidP="00AD21D6"/>
          <w:p w14:paraId="2AD42105" w14:textId="77777777" w:rsidR="00F10677" w:rsidRDefault="00F10677" w:rsidP="00AD21D6"/>
          <w:p w14:paraId="27039310" w14:textId="77777777" w:rsidR="00F10677" w:rsidRDefault="00F10677" w:rsidP="00AD21D6"/>
          <w:p w14:paraId="4F2D82E9" w14:textId="77777777" w:rsidR="00F10677" w:rsidRDefault="00F10677" w:rsidP="00AD21D6"/>
          <w:p w14:paraId="20040408" w14:textId="77777777" w:rsidR="00F10677" w:rsidRDefault="00F10677" w:rsidP="00AD21D6"/>
          <w:p w14:paraId="551B6326" w14:textId="77777777" w:rsidR="00F10677" w:rsidRDefault="00F10677" w:rsidP="00AD21D6"/>
          <w:p w14:paraId="16B78425" w14:textId="77777777" w:rsidR="00F10677" w:rsidRDefault="00F10677" w:rsidP="00AD21D6"/>
          <w:p w14:paraId="19554308" w14:textId="77777777" w:rsidR="00F10677" w:rsidRDefault="00F10677" w:rsidP="00AD21D6"/>
          <w:p w14:paraId="76F9373C" w14:textId="77777777" w:rsidR="00F10677" w:rsidRDefault="00F10677" w:rsidP="00AD21D6"/>
          <w:p w14:paraId="51C8F4E1" w14:textId="77777777" w:rsidR="00F10677" w:rsidRDefault="00F10677" w:rsidP="00AD21D6"/>
          <w:p w14:paraId="25672DC9" w14:textId="77777777" w:rsidR="00F10677" w:rsidRDefault="00F10677" w:rsidP="00AD21D6"/>
          <w:p w14:paraId="02544DE4" w14:textId="77777777" w:rsidR="00F10677" w:rsidRDefault="00F10677" w:rsidP="00AD21D6"/>
          <w:p w14:paraId="773CDD72" w14:textId="77777777" w:rsidR="00F10677" w:rsidRDefault="00F10677" w:rsidP="00AD21D6"/>
          <w:p w14:paraId="75085267" w14:textId="77777777" w:rsidR="00F10677" w:rsidRDefault="00F10677" w:rsidP="00AD21D6"/>
          <w:p w14:paraId="5B4E313A" w14:textId="77777777" w:rsidR="00F10677" w:rsidRDefault="00F10677" w:rsidP="00AD21D6"/>
          <w:p w14:paraId="61C368FE" w14:textId="77777777" w:rsidR="00F10677" w:rsidRDefault="00F10677" w:rsidP="00AD21D6"/>
          <w:p w14:paraId="209FB9D5" w14:textId="77777777" w:rsidR="00F10677" w:rsidRDefault="00F10677" w:rsidP="00AD21D6"/>
          <w:p w14:paraId="2CAE6962" w14:textId="77777777" w:rsidR="00F10677" w:rsidRDefault="00F10677" w:rsidP="00AD21D6"/>
          <w:p w14:paraId="583D7576" w14:textId="0AE20341" w:rsidR="00AD21D6" w:rsidRPr="00B17C97" w:rsidRDefault="00AD21D6" w:rsidP="00AD21D6">
            <w:pPr>
              <w:rPr>
                <w:rFonts w:ascii="Calibri Light" w:hAnsi="Calibri Light" w:cs="Calibri Light"/>
                <w:color w:val="000000"/>
                <w:sz w:val="21"/>
                <w:szCs w:val="21"/>
              </w:rPr>
            </w:pPr>
          </w:p>
          <w:p w14:paraId="73584012" w14:textId="77777777" w:rsidR="00AD21D6" w:rsidRPr="00B17C97" w:rsidRDefault="00AD21D6" w:rsidP="00B17C97">
            <w:pPr>
              <w:rPr>
                <w:rFonts w:ascii="Calibri Light" w:hAnsi="Calibri Light" w:cs="Calibri Light"/>
                <w:color w:val="000000"/>
                <w:sz w:val="21"/>
                <w:szCs w:val="21"/>
              </w:rPr>
            </w:pPr>
          </w:p>
          <w:p w14:paraId="397AB352" w14:textId="38ABEE36" w:rsidR="00B17C97" w:rsidRPr="00A608B5" w:rsidRDefault="00B17C97" w:rsidP="00B17C97">
            <w:pPr>
              <w:rPr>
                <w:rFonts w:ascii="Calibri Light" w:hAnsi="Calibri Light" w:cs="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3C751ED4" w14:textId="64D49173" w:rsidR="007E7DDE" w:rsidRPr="004C1A64" w:rsidRDefault="007E7DDE" w:rsidP="004C1A64">
            <w:pPr>
              <w:rPr>
                <w:rFonts w:ascii="Calibri" w:hAnsi="Calibri"/>
                <w:color w:val="000000"/>
                <w:sz w:val="22"/>
                <w:szCs w:val="22"/>
              </w:rPr>
            </w:pPr>
          </w:p>
          <w:p w14:paraId="149F7B78" w14:textId="455064BD" w:rsidR="00B17C97" w:rsidRPr="00B17C97" w:rsidRDefault="00B17C97" w:rsidP="00783C80">
            <w:pPr>
              <w:rPr>
                <w:rFonts w:ascii="Calibri Light" w:hAnsi="Calibri Light" w:cs="Calibri Light"/>
                <w:color w:val="FF0000"/>
                <w:szCs w:val="20"/>
              </w:rPr>
            </w:pPr>
            <w:r w:rsidRPr="00B17C97">
              <w:rPr>
                <w:rFonts w:ascii="Calibri Light" w:hAnsi="Calibri Light" w:cs="Calibri Light"/>
                <w:color w:val="FF0000"/>
                <w:szCs w:val="20"/>
              </w:rPr>
              <w:t>GALVESTON CAMPUS</w:t>
            </w:r>
          </w:p>
          <w:p w14:paraId="4F65DBB2" w14:textId="0EEC26F7" w:rsidR="00783C80" w:rsidRPr="005D163A" w:rsidRDefault="00B17C97" w:rsidP="00783C80">
            <w:pPr>
              <w:rPr>
                <w:rFonts w:asciiTheme="majorHAnsi" w:hAnsiTheme="majorHAnsi" w:cs="Arial"/>
                <w:b/>
                <w:color w:val="000000" w:themeColor="text1"/>
                <w:szCs w:val="20"/>
              </w:rPr>
            </w:pPr>
            <w:r>
              <w:rPr>
                <w:rFonts w:asciiTheme="majorHAnsi" w:hAnsiTheme="majorHAnsi" w:cs="Arial"/>
                <w:b/>
                <w:color w:val="000000" w:themeColor="text1"/>
                <w:szCs w:val="20"/>
              </w:rPr>
              <w:t>Help ensure patients and visitors have access to parking during inclement weather</w:t>
            </w:r>
            <w:r w:rsidR="0008367E">
              <w:rPr>
                <w:rFonts w:asciiTheme="majorHAnsi" w:hAnsiTheme="majorHAnsi" w:cs="Arial"/>
                <w:b/>
                <w:color w:val="000000" w:themeColor="text1"/>
                <w:szCs w:val="20"/>
              </w:rPr>
              <w:t>:</w:t>
            </w:r>
            <w:r w:rsidR="00783C80" w:rsidRPr="005D163A">
              <w:rPr>
                <w:rFonts w:asciiTheme="majorHAnsi" w:hAnsiTheme="majorHAnsi" w:cs="Arial"/>
                <w:b/>
                <w:color w:val="000000" w:themeColor="text1"/>
                <w:szCs w:val="20"/>
              </w:rPr>
              <w:t xml:space="preserve"> </w:t>
            </w:r>
          </w:p>
          <w:p w14:paraId="77645BF6" w14:textId="252C2C56" w:rsidR="00B17C97" w:rsidRPr="00506BE1" w:rsidRDefault="00B17C97" w:rsidP="00B17C97">
            <w:pPr>
              <w:rPr>
                <w:rFonts w:ascii="Calibri Light" w:hAnsi="Calibri Light" w:cs="Calibri Light"/>
                <w:sz w:val="21"/>
                <w:szCs w:val="21"/>
              </w:rPr>
            </w:pPr>
            <w:r w:rsidRPr="00506BE1">
              <w:rPr>
                <w:rFonts w:ascii="Calibri Light" w:hAnsi="Calibri Light" w:cs="Calibri Light"/>
                <w:color w:val="333333"/>
                <w:sz w:val="21"/>
                <w:szCs w:val="21"/>
              </w:rPr>
              <w:t xml:space="preserve">Please be aware that the Hospital Parking Garage (near Jennie Sealy Hospital and Waverley Smith Pavilion) and the UTMB Health Clinics/Emergency Room garage on </w:t>
            </w:r>
            <w:proofErr w:type="spellStart"/>
            <w:r w:rsidRPr="00506BE1">
              <w:rPr>
                <w:rFonts w:ascii="Calibri Light" w:hAnsi="Calibri Light" w:cs="Calibri Light"/>
                <w:color w:val="333333"/>
                <w:sz w:val="21"/>
                <w:szCs w:val="21"/>
              </w:rPr>
              <w:t>Harborside</w:t>
            </w:r>
            <w:proofErr w:type="spellEnd"/>
            <w:r w:rsidRPr="00506BE1">
              <w:rPr>
                <w:rFonts w:ascii="Calibri Light" w:hAnsi="Calibri Light" w:cs="Calibri Light"/>
                <w:color w:val="333333"/>
                <w:sz w:val="21"/>
                <w:szCs w:val="21"/>
              </w:rPr>
              <w:t xml:space="preserve"> Drive are intended primarily for patient and visitor use. Employees should park only in their designated locations during inclement weather, to ensure that our garages have the needed capacity to serve the patients and visitors who need close access to our clinics and hospitals. When weather conditions warrant, Parking Operations </w:t>
            </w:r>
            <w:r w:rsidR="00FB169F" w:rsidRPr="00506BE1">
              <w:rPr>
                <w:rFonts w:ascii="Calibri Light" w:hAnsi="Calibri Light" w:cs="Calibri Light"/>
                <w:color w:val="333333"/>
                <w:sz w:val="21"/>
                <w:szCs w:val="21"/>
              </w:rPr>
              <w:t>may</w:t>
            </w:r>
            <w:r w:rsidRPr="00506BE1">
              <w:rPr>
                <w:rFonts w:ascii="Calibri Light" w:hAnsi="Calibri Light" w:cs="Calibri Light"/>
                <w:color w:val="333333"/>
                <w:sz w:val="21"/>
                <w:szCs w:val="21"/>
              </w:rPr>
              <w:t xml:space="preserve"> monitor these garage entrances to ensure access for patients, visitors and the few employees who have contracts to park in those facilities. If you do not currently have a parking location or have questions, the Parking office (409-266-7275 or </w:t>
            </w:r>
            <w:hyperlink r:id="rId22" w:history="1">
              <w:r w:rsidRPr="00506BE1">
                <w:rPr>
                  <w:rStyle w:val="Hyperlink"/>
                  <w:rFonts w:ascii="Calibri Light" w:hAnsi="Calibri Light" w:cs="Calibri Light"/>
                  <w:color w:val="2365BF"/>
                  <w:sz w:val="21"/>
                  <w:szCs w:val="21"/>
                </w:rPr>
                <w:t>parking@utmb.edu</w:t>
              </w:r>
            </w:hyperlink>
            <w:r w:rsidRPr="00506BE1">
              <w:rPr>
                <w:rFonts w:ascii="Calibri Light" w:hAnsi="Calibri Light" w:cs="Calibri Light"/>
                <w:color w:val="333333"/>
                <w:sz w:val="21"/>
                <w:szCs w:val="21"/>
              </w:rPr>
              <w:t>) can assist you. Thank you for your help.</w:t>
            </w:r>
          </w:p>
          <w:p w14:paraId="1BFE0EB0" w14:textId="77777777" w:rsidR="00A608B5" w:rsidRDefault="00A608B5" w:rsidP="00A608B5">
            <w:pPr>
              <w:rPr>
                <w:rFonts w:ascii="Calibri Light" w:hAnsi="Calibri Light" w:cs="Calibri Light"/>
                <w:sz w:val="21"/>
                <w:szCs w:val="21"/>
              </w:rPr>
            </w:pPr>
          </w:p>
          <w:p w14:paraId="0F1D1157" w14:textId="382F1AF9" w:rsidR="00B17C97" w:rsidRPr="005D163A" w:rsidRDefault="00B17C97" w:rsidP="00B17C97">
            <w:pPr>
              <w:rPr>
                <w:rFonts w:asciiTheme="majorHAnsi" w:hAnsiTheme="majorHAnsi" w:cs="Arial"/>
                <w:b/>
                <w:color w:val="000000" w:themeColor="text1"/>
                <w:szCs w:val="20"/>
              </w:rPr>
            </w:pPr>
            <w:r>
              <w:rPr>
                <w:rFonts w:asciiTheme="majorHAnsi" w:hAnsiTheme="majorHAnsi" w:cs="Arial"/>
                <w:b/>
                <w:color w:val="000000" w:themeColor="text1"/>
                <w:szCs w:val="20"/>
              </w:rPr>
              <w:t>Men’s showers at UTMB Alumni Field House to be closed for maintenance:</w:t>
            </w:r>
            <w:r w:rsidRPr="005D163A">
              <w:rPr>
                <w:rFonts w:asciiTheme="majorHAnsi" w:hAnsiTheme="majorHAnsi" w:cs="Arial"/>
                <w:b/>
                <w:color w:val="000000" w:themeColor="text1"/>
                <w:szCs w:val="20"/>
              </w:rPr>
              <w:t xml:space="preserve"> </w:t>
            </w:r>
          </w:p>
          <w:p w14:paraId="5CE612B5" w14:textId="77777777" w:rsidR="00B17C97" w:rsidRPr="00B17C97" w:rsidRDefault="00B17C97" w:rsidP="00B17C97">
            <w:pPr>
              <w:rPr>
                <w:rFonts w:ascii="Calibri Light" w:hAnsi="Calibri Light" w:cs="Calibri Light"/>
                <w:sz w:val="21"/>
                <w:szCs w:val="21"/>
              </w:rPr>
            </w:pPr>
            <w:r w:rsidRPr="00B17C97">
              <w:rPr>
                <w:rFonts w:ascii="Calibri Light" w:hAnsi="Calibri Light" w:cs="Calibri Light"/>
                <w:color w:val="000000"/>
                <w:sz w:val="21"/>
                <w:szCs w:val="21"/>
              </w:rPr>
              <w:t xml:space="preserve">The men’s showers at the UTMB Alumni Field House on the Galveston Campus </w:t>
            </w:r>
            <w:proofErr w:type="gramStart"/>
            <w:r w:rsidRPr="00B17C97">
              <w:rPr>
                <w:rFonts w:ascii="Calibri Light" w:hAnsi="Calibri Light" w:cs="Calibri Light"/>
                <w:color w:val="000000"/>
                <w:sz w:val="21"/>
                <w:szCs w:val="21"/>
              </w:rPr>
              <w:t>will be closed</w:t>
            </w:r>
            <w:proofErr w:type="gramEnd"/>
            <w:r w:rsidRPr="00B17C97">
              <w:rPr>
                <w:rFonts w:ascii="Calibri Light" w:hAnsi="Calibri Light" w:cs="Calibri Light"/>
                <w:color w:val="000000"/>
                <w:sz w:val="21"/>
                <w:szCs w:val="21"/>
              </w:rPr>
              <w:t xml:space="preserve"> Sept. 17-24 for maintenance. The project entails the removal of the ceramic tile, replacement of the </w:t>
            </w:r>
            <w:proofErr w:type="gramStart"/>
            <w:r w:rsidRPr="00B17C97">
              <w:rPr>
                <w:rFonts w:ascii="Calibri Light" w:hAnsi="Calibri Light" w:cs="Calibri Light"/>
                <w:color w:val="000000"/>
                <w:sz w:val="21"/>
                <w:szCs w:val="21"/>
              </w:rPr>
              <w:t>shower heads</w:t>
            </w:r>
            <w:proofErr w:type="gramEnd"/>
            <w:r w:rsidRPr="00B17C97">
              <w:rPr>
                <w:rFonts w:ascii="Calibri Light" w:hAnsi="Calibri Light" w:cs="Calibri Light"/>
                <w:color w:val="000000"/>
                <w:sz w:val="21"/>
                <w:szCs w:val="21"/>
              </w:rPr>
              <w:t xml:space="preserve"> and valves, and replacing the tile, grout and sealer. The restrooms, steam room, locker and sink area will remain open. Please call (409) 266-2348 or email</w:t>
            </w:r>
            <w:r w:rsidRPr="00B17C97">
              <w:rPr>
                <w:rStyle w:val="apple-converted-space"/>
                <w:rFonts w:ascii="Calibri Light" w:hAnsi="Calibri Light" w:cs="Calibri Light"/>
                <w:color w:val="000000"/>
                <w:sz w:val="21"/>
                <w:szCs w:val="21"/>
              </w:rPr>
              <w:t> </w:t>
            </w:r>
            <w:hyperlink r:id="rId23" w:history="1">
              <w:r w:rsidRPr="00B17C97">
                <w:rPr>
                  <w:rStyle w:val="Hyperlink"/>
                  <w:rFonts w:ascii="Calibri Light" w:hAnsi="Calibri Light" w:cs="Calibri Light"/>
                  <w:color w:val="954F72"/>
                  <w:sz w:val="21"/>
                  <w:szCs w:val="21"/>
                </w:rPr>
                <w:t>almfldhs@utmb.edu</w:t>
              </w:r>
            </w:hyperlink>
            <w:r w:rsidRPr="00B17C97">
              <w:rPr>
                <w:rStyle w:val="apple-converted-space"/>
                <w:rFonts w:ascii="Calibri Light" w:hAnsi="Calibri Light" w:cs="Calibri Light"/>
                <w:color w:val="000000"/>
                <w:sz w:val="21"/>
                <w:szCs w:val="21"/>
              </w:rPr>
              <w:t> </w:t>
            </w:r>
            <w:r w:rsidRPr="00B17C97">
              <w:rPr>
                <w:rFonts w:ascii="Calibri Light" w:hAnsi="Calibri Light" w:cs="Calibri Light"/>
                <w:color w:val="000000"/>
                <w:sz w:val="21"/>
                <w:szCs w:val="21"/>
              </w:rPr>
              <w:t>for any questions or concerns.</w:t>
            </w:r>
          </w:p>
          <w:p w14:paraId="18380013" w14:textId="59F31128" w:rsidR="00A608B5" w:rsidRPr="00A608B5" w:rsidRDefault="00A608B5" w:rsidP="00B17C97">
            <w:pPr>
              <w:rPr>
                <w:rFonts w:ascii="Calibri Light" w:hAnsi="Calibri Light" w:cs="Calibri Light"/>
                <w:color w:val="000000"/>
                <w:sz w:val="21"/>
                <w:szCs w:val="21"/>
              </w:rPr>
            </w:pP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3E2F3364" w14:textId="77777777" w:rsidR="00B17C97" w:rsidRPr="00B17C97" w:rsidRDefault="00B17C97" w:rsidP="00B17C97">
            <w:pPr>
              <w:rPr>
                <w:rFonts w:ascii="Calibri Light" w:hAnsi="Calibri Light" w:cs="Calibri Light"/>
                <w:sz w:val="21"/>
                <w:szCs w:val="21"/>
              </w:rPr>
            </w:pPr>
            <w:r w:rsidRPr="00B17C97">
              <w:rPr>
                <w:rFonts w:ascii="Calibri Light" w:hAnsi="Calibri Light" w:cs="Calibri Light"/>
                <w:color w:val="000000"/>
                <w:sz w:val="21"/>
                <w:szCs w:val="21"/>
              </w:rPr>
              <w:t xml:space="preserve">The President’s Cabinet </w:t>
            </w:r>
            <w:proofErr w:type="gramStart"/>
            <w:r w:rsidRPr="00B17C97">
              <w:rPr>
                <w:rFonts w:ascii="Calibri Light" w:hAnsi="Calibri Light" w:cs="Calibri Light"/>
                <w:color w:val="000000"/>
                <w:sz w:val="21"/>
                <w:szCs w:val="21"/>
              </w:rPr>
              <w:t>was founded</w:t>
            </w:r>
            <w:proofErr w:type="gramEnd"/>
            <w:r w:rsidRPr="00B17C97">
              <w:rPr>
                <w:rFonts w:ascii="Calibri Light" w:hAnsi="Calibri Light" w:cs="Calibri Light"/>
                <w:color w:val="000000"/>
                <w:sz w:val="21"/>
                <w:szCs w:val="21"/>
              </w:rPr>
              <w:t xml:space="preserve"> in 1993 to provide a way for UTMB and our local communities to work together in support of promising initiatives that improve health for the people of Texas and beyond. In its 25 years, the President’s Cabinet has provided more than $6 million in seed grants to more than 150 developing programs in Galveston County and the surrounding region. Now with nearly 400 members, the President’s Cabinet is comprised of alumni, faculty, staff, business leaders and community representatives all working together to advance UTMB’s mission. </w:t>
            </w:r>
            <w:proofErr w:type="gramStart"/>
            <w:r w:rsidRPr="00B17C97">
              <w:rPr>
                <w:rFonts w:ascii="Calibri Light" w:hAnsi="Calibri Light" w:cs="Calibri Light"/>
                <w:color w:val="000000"/>
                <w:sz w:val="21"/>
                <w:szCs w:val="21"/>
              </w:rPr>
              <w:t>For information and to learn more about the programs that have received funding through the President’s Cabinet,</w:t>
            </w:r>
            <w:proofErr w:type="gramEnd"/>
            <w:r w:rsidRPr="00B17C97">
              <w:rPr>
                <w:rFonts w:ascii="Calibri Light" w:hAnsi="Calibri Light" w:cs="Calibri Light"/>
                <w:color w:val="000000"/>
                <w:sz w:val="21"/>
                <w:szCs w:val="21"/>
              </w:rPr>
              <w:t xml:space="preserve"> visit</w:t>
            </w:r>
            <w:r w:rsidRPr="00B17C97">
              <w:rPr>
                <w:rStyle w:val="apple-converted-space"/>
                <w:rFonts w:ascii="Calibri Light" w:hAnsi="Calibri Light" w:cs="Calibri Light"/>
                <w:color w:val="000000"/>
                <w:sz w:val="21"/>
                <w:szCs w:val="21"/>
              </w:rPr>
              <w:t> </w:t>
            </w:r>
            <w:hyperlink r:id="rId24" w:history="1">
              <w:r w:rsidRPr="00B17C97">
                <w:rPr>
                  <w:rStyle w:val="Hyperlink"/>
                  <w:rFonts w:ascii="Calibri Light" w:hAnsi="Calibri Light" w:cs="Calibri Light"/>
                  <w:color w:val="954F72"/>
                  <w:sz w:val="21"/>
                  <w:szCs w:val="21"/>
                </w:rPr>
                <w:t>https://development.utmb.edu/cabinet-intro</w:t>
              </w:r>
            </w:hyperlink>
            <w:r w:rsidRPr="00B17C97">
              <w:rPr>
                <w:rFonts w:ascii="Calibri Light" w:hAnsi="Calibri Light" w:cs="Calibri Light"/>
                <w:color w:val="000000"/>
                <w:sz w:val="21"/>
                <w:szCs w:val="21"/>
              </w:rPr>
              <w:t>.</w:t>
            </w:r>
          </w:p>
          <w:p w14:paraId="564854D9" w14:textId="77777777" w:rsidR="00A608B5" w:rsidRDefault="00A608B5" w:rsidP="009E75D5">
            <w:pPr>
              <w:rPr>
                <w:rFonts w:ascii="Calibri" w:hAnsi="Calibri" w:cs="Arial"/>
                <w:color w:val="000000"/>
                <w:sz w:val="21"/>
                <w:szCs w:val="21"/>
              </w:rPr>
            </w:pPr>
          </w:p>
          <w:p w14:paraId="7CA6ACE9" w14:textId="77777777" w:rsidR="00AD21D6" w:rsidRDefault="00AD21D6" w:rsidP="009E75D5">
            <w:pPr>
              <w:rPr>
                <w:rFonts w:ascii="Calibri" w:hAnsi="Calibri" w:cs="Arial"/>
                <w:color w:val="000000"/>
                <w:sz w:val="21"/>
                <w:szCs w:val="21"/>
              </w:rPr>
            </w:pPr>
          </w:p>
          <w:p w14:paraId="3E19D6CE" w14:textId="77777777" w:rsidR="00F10677" w:rsidRPr="0008367E" w:rsidRDefault="00F10677" w:rsidP="00F10677">
            <w:pPr>
              <w:rPr>
                <w:rFonts w:asciiTheme="majorHAnsi" w:hAnsiTheme="majorHAnsi" w:cs="Arial"/>
                <w:color w:val="FF0000"/>
                <w:szCs w:val="20"/>
              </w:rPr>
            </w:pPr>
            <w:r w:rsidRPr="0008367E">
              <w:rPr>
                <w:rFonts w:asciiTheme="majorHAnsi" w:hAnsiTheme="majorHAnsi" w:cs="Arial"/>
                <w:color w:val="FF0000"/>
                <w:szCs w:val="20"/>
              </w:rPr>
              <w:t>REMINDER</w:t>
            </w:r>
          </w:p>
          <w:p w14:paraId="00526B5D" w14:textId="77777777" w:rsidR="00F10677" w:rsidRPr="005D163A" w:rsidRDefault="00F10677" w:rsidP="00F10677">
            <w:pPr>
              <w:rPr>
                <w:rFonts w:asciiTheme="majorHAnsi" w:hAnsiTheme="majorHAnsi" w:cs="Arial"/>
                <w:b/>
                <w:color w:val="000000" w:themeColor="text1"/>
                <w:szCs w:val="20"/>
              </w:rPr>
            </w:pPr>
            <w:r>
              <w:rPr>
                <w:rFonts w:asciiTheme="majorHAnsi" w:hAnsiTheme="majorHAnsi" w:cs="Arial"/>
                <w:b/>
                <w:color w:val="000000" w:themeColor="text1"/>
                <w:szCs w:val="20"/>
              </w:rPr>
              <w:t>Town Hall on Sept. 19</w:t>
            </w:r>
          </w:p>
          <w:p w14:paraId="3E4847C7" w14:textId="77777777" w:rsidR="00F10677" w:rsidRPr="00F10677" w:rsidRDefault="00F10677" w:rsidP="00F10677">
            <w:pPr>
              <w:rPr>
                <w:rFonts w:ascii="Calibri Light" w:hAnsi="Calibri Light" w:cs="Calibri Light"/>
                <w:color w:val="000000"/>
                <w:sz w:val="21"/>
                <w:szCs w:val="21"/>
              </w:rPr>
            </w:pPr>
            <w:r w:rsidRPr="00F10677">
              <w:rPr>
                <w:rFonts w:ascii="Calibri Light" w:hAnsi="Calibri Light" w:cs="Calibri Light"/>
                <w:color w:val="333333"/>
                <w:sz w:val="21"/>
                <w:szCs w:val="21"/>
              </w:rPr>
              <w:t xml:space="preserve">As we enter the peak of hurricane season, a reminder that UTMB Alerts is our institution’s method of communicating with faculty, staff and students during severe weather conditions or other emergency events that have the potential to threaten safety or impact business operations. Employees and students </w:t>
            </w:r>
            <w:proofErr w:type="gramStart"/>
            <w:r w:rsidRPr="00F10677">
              <w:rPr>
                <w:rFonts w:ascii="Calibri Light" w:hAnsi="Calibri Light" w:cs="Calibri Light"/>
                <w:color w:val="333333"/>
                <w:sz w:val="21"/>
                <w:szCs w:val="21"/>
              </w:rPr>
              <w:t>are automatically enrolled</w:t>
            </w:r>
            <w:proofErr w:type="gramEnd"/>
            <w:r w:rsidRPr="00F10677">
              <w:rPr>
                <w:rFonts w:ascii="Calibri Light" w:hAnsi="Calibri Light" w:cs="Calibri Light"/>
                <w:color w:val="333333"/>
                <w:sz w:val="21"/>
                <w:szCs w:val="21"/>
              </w:rPr>
              <w:t xml:space="preserve"> in the UTMB Alerts notification system, using the basic directory information such as a UTMB email address or phone number. </w:t>
            </w:r>
            <w:proofErr w:type="gramStart"/>
            <w:r w:rsidRPr="00F10677">
              <w:rPr>
                <w:rFonts w:ascii="Calibri Light" w:hAnsi="Calibri Light" w:cs="Calibri Light"/>
                <w:color w:val="333333"/>
                <w:sz w:val="21"/>
                <w:szCs w:val="21"/>
              </w:rPr>
              <w:t>But</w:t>
            </w:r>
            <w:proofErr w:type="gramEnd"/>
            <w:r w:rsidRPr="00F10677">
              <w:rPr>
                <w:rFonts w:ascii="Calibri Light" w:hAnsi="Calibri Light" w:cs="Calibri Light"/>
                <w:color w:val="333333"/>
                <w:sz w:val="21"/>
                <w:szCs w:val="21"/>
              </w:rPr>
              <w:t xml:space="preserve"> to receive UTMB Alerts notifications on a mobile device, there’s a few extra steps required. Here’s how:</w:t>
            </w:r>
          </w:p>
          <w:p w14:paraId="75F6819E" w14:textId="77777777" w:rsidR="00F10677" w:rsidRPr="00F10677" w:rsidRDefault="00F10677" w:rsidP="00F10677">
            <w:pPr>
              <w:numPr>
                <w:ilvl w:val="0"/>
                <w:numId w:val="6"/>
              </w:numPr>
              <w:spacing w:after="75"/>
              <w:rPr>
                <w:rFonts w:ascii="Calibri Light" w:hAnsi="Calibri Light" w:cs="Calibri Light"/>
                <w:color w:val="333333"/>
                <w:sz w:val="21"/>
                <w:szCs w:val="21"/>
              </w:rPr>
            </w:pPr>
            <w:r w:rsidRPr="00F10677">
              <w:rPr>
                <w:rFonts w:ascii="Calibri Light" w:hAnsi="Calibri Light" w:cs="Calibri Light"/>
                <w:color w:val="333333"/>
                <w:sz w:val="21"/>
                <w:szCs w:val="21"/>
              </w:rPr>
              <w:t>Point your web browser to the UTMB Directory (</w:t>
            </w:r>
            <w:hyperlink r:id="rId25" w:history="1">
              <w:r w:rsidRPr="00F10677">
                <w:rPr>
                  <w:rStyle w:val="Hyperlink"/>
                  <w:rFonts w:ascii="Calibri Light" w:hAnsi="Calibri Light" w:cs="Calibri Light"/>
                  <w:color w:val="954F72"/>
                  <w:sz w:val="21"/>
                  <w:szCs w:val="21"/>
                </w:rPr>
                <w:t>https://intranet.utmb.edu/directory/)</w:t>
              </w:r>
            </w:hyperlink>
            <w:r w:rsidRPr="00F10677">
              <w:rPr>
                <w:rStyle w:val="apple-converted-space"/>
                <w:rFonts w:ascii="Calibri Light" w:hAnsi="Calibri Light" w:cs="Calibri Light"/>
                <w:color w:val="333333"/>
                <w:sz w:val="21"/>
                <w:szCs w:val="21"/>
              </w:rPr>
              <w:t> </w:t>
            </w:r>
            <w:r w:rsidRPr="00F10677">
              <w:rPr>
                <w:rFonts w:ascii="Calibri Light" w:hAnsi="Calibri Light" w:cs="Calibri Light"/>
                <w:color w:val="333333"/>
                <w:sz w:val="21"/>
                <w:szCs w:val="21"/>
              </w:rPr>
              <w:t>and search for your own name.</w:t>
            </w:r>
          </w:p>
          <w:p w14:paraId="0CD792EC" w14:textId="77777777" w:rsidR="00F10677" w:rsidRPr="00F10677" w:rsidRDefault="00F10677" w:rsidP="00F10677">
            <w:pPr>
              <w:numPr>
                <w:ilvl w:val="0"/>
                <w:numId w:val="6"/>
              </w:numPr>
              <w:spacing w:after="75"/>
              <w:rPr>
                <w:rFonts w:ascii="Calibri Light" w:hAnsi="Calibri Light" w:cs="Calibri Light"/>
                <w:color w:val="333333"/>
                <w:sz w:val="21"/>
                <w:szCs w:val="21"/>
              </w:rPr>
            </w:pPr>
            <w:r w:rsidRPr="00F10677">
              <w:rPr>
                <w:rFonts w:ascii="Calibri Light" w:hAnsi="Calibri Light" w:cs="Calibri Light"/>
                <w:color w:val="333333"/>
                <w:sz w:val="21"/>
                <w:szCs w:val="21"/>
              </w:rPr>
              <w:t xml:space="preserve">Once </w:t>
            </w:r>
            <w:proofErr w:type="gramStart"/>
            <w:r w:rsidRPr="00F10677">
              <w:rPr>
                <w:rFonts w:ascii="Calibri Light" w:hAnsi="Calibri Light" w:cs="Calibri Light"/>
                <w:color w:val="333333"/>
                <w:sz w:val="21"/>
                <w:szCs w:val="21"/>
              </w:rPr>
              <w:t>you’ve</w:t>
            </w:r>
            <w:proofErr w:type="gramEnd"/>
            <w:r w:rsidRPr="00F10677">
              <w:rPr>
                <w:rFonts w:ascii="Calibri Light" w:hAnsi="Calibri Light" w:cs="Calibri Light"/>
                <w:color w:val="333333"/>
                <w:sz w:val="21"/>
                <w:szCs w:val="21"/>
              </w:rPr>
              <w:t xml:space="preserve"> located your contact information in the Directory, click on the middle button in the blue bar titled, “Edit My Alert Info.”</w:t>
            </w:r>
          </w:p>
          <w:p w14:paraId="452C1969" w14:textId="77777777" w:rsidR="00F10677" w:rsidRPr="00F10677" w:rsidRDefault="00F10677" w:rsidP="00F10677">
            <w:pPr>
              <w:numPr>
                <w:ilvl w:val="0"/>
                <w:numId w:val="6"/>
              </w:numPr>
              <w:spacing w:after="75"/>
              <w:rPr>
                <w:rFonts w:ascii="Calibri Light" w:hAnsi="Calibri Light" w:cs="Calibri Light"/>
                <w:color w:val="333333"/>
                <w:sz w:val="21"/>
                <w:szCs w:val="21"/>
              </w:rPr>
            </w:pPr>
            <w:r w:rsidRPr="00F10677">
              <w:rPr>
                <w:rFonts w:ascii="Calibri Light" w:hAnsi="Calibri Light" w:cs="Calibri Light"/>
                <w:color w:val="333333"/>
                <w:sz w:val="21"/>
                <w:szCs w:val="21"/>
              </w:rPr>
              <w:t>On the next screen, log in with your UTMB username and password.</w:t>
            </w:r>
          </w:p>
          <w:p w14:paraId="47D7BB65" w14:textId="77777777" w:rsidR="00F10677" w:rsidRPr="00F10677" w:rsidRDefault="00F10677" w:rsidP="00F10677">
            <w:pPr>
              <w:numPr>
                <w:ilvl w:val="0"/>
                <w:numId w:val="6"/>
              </w:numPr>
              <w:spacing w:after="75"/>
              <w:rPr>
                <w:rFonts w:ascii="Calibri Light" w:hAnsi="Calibri Light" w:cs="Calibri Light"/>
                <w:color w:val="333333"/>
                <w:sz w:val="21"/>
                <w:szCs w:val="21"/>
              </w:rPr>
            </w:pPr>
            <w:r w:rsidRPr="00F10677">
              <w:rPr>
                <w:rFonts w:ascii="Calibri Light" w:hAnsi="Calibri Light" w:cs="Calibri Light"/>
                <w:color w:val="333333"/>
                <w:sz w:val="21"/>
                <w:szCs w:val="21"/>
              </w:rPr>
              <w:t>On the My Profile page, click on “Edit” in the top right-hand corner of the white box.</w:t>
            </w:r>
          </w:p>
          <w:p w14:paraId="3A3CDAE6" w14:textId="77777777" w:rsidR="00F10677" w:rsidRPr="00F10677" w:rsidRDefault="00F10677" w:rsidP="00F10677">
            <w:pPr>
              <w:numPr>
                <w:ilvl w:val="0"/>
                <w:numId w:val="6"/>
              </w:numPr>
              <w:spacing w:after="75"/>
              <w:rPr>
                <w:rFonts w:ascii="Calibri Light" w:hAnsi="Calibri Light" w:cs="Calibri Light"/>
                <w:color w:val="333333"/>
                <w:sz w:val="21"/>
                <w:szCs w:val="21"/>
              </w:rPr>
            </w:pPr>
            <w:r w:rsidRPr="00F10677">
              <w:rPr>
                <w:rFonts w:ascii="Calibri Light" w:hAnsi="Calibri Light" w:cs="Calibri Light"/>
                <w:color w:val="333333"/>
                <w:sz w:val="21"/>
                <w:szCs w:val="21"/>
              </w:rPr>
              <w:t>Add your mobile device number in the “Mobile Phone” and “Text Message” fields.</w:t>
            </w:r>
          </w:p>
          <w:p w14:paraId="4BA66ECA" w14:textId="77777777" w:rsidR="00F10677" w:rsidRPr="00F10677" w:rsidRDefault="00F10677" w:rsidP="00F10677">
            <w:pPr>
              <w:numPr>
                <w:ilvl w:val="0"/>
                <w:numId w:val="6"/>
              </w:numPr>
              <w:spacing w:after="75"/>
              <w:rPr>
                <w:rFonts w:ascii="Calibri Light" w:hAnsi="Calibri Light" w:cs="Calibri Light"/>
                <w:color w:val="333333"/>
                <w:sz w:val="21"/>
                <w:szCs w:val="21"/>
              </w:rPr>
            </w:pPr>
            <w:r w:rsidRPr="00F10677">
              <w:rPr>
                <w:rFonts w:ascii="Calibri Light" w:hAnsi="Calibri Light" w:cs="Calibri Light"/>
                <w:color w:val="333333"/>
                <w:sz w:val="21"/>
                <w:szCs w:val="21"/>
              </w:rPr>
              <w:t>Click the blue “Save” bar and then exit.</w:t>
            </w:r>
          </w:p>
          <w:p w14:paraId="4AF50EED" w14:textId="77777777" w:rsidR="00F10677" w:rsidRPr="00F10677" w:rsidRDefault="00F10677" w:rsidP="00F10677">
            <w:pPr>
              <w:spacing w:after="75"/>
              <w:rPr>
                <w:rFonts w:ascii="Calibri Light" w:hAnsi="Calibri Light" w:cs="Calibri Light"/>
                <w:color w:val="000000"/>
                <w:sz w:val="21"/>
                <w:szCs w:val="21"/>
              </w:rPr>
            </w:pPr>
            <w:r w:rsidRPr="00F10677">
              <w:rPr>
                <w:rFonts w:ascii="Calibri Light" w:hAnsi="Calibri Light" w:cs="Calibri Light"/>
                <w:color w:val="333333"/>
                <w:sz w:val="21"/>
                <w:szCs w:val="21"/>
              </w:rPr>
              <w:t xml:space="preserve">It </w:t>
            </w:r>
            <w:proofErr w:type="gramStart"/>
            <w:r w:rsidRPr="00F10677">
              <w:rPr>
                <w:rFonts w:ascii="Calibri Light" w:hAnsi="Calibri Light" w:cs="Calibri Light"/>
                <w:color w:val="333333"/>
                <w:sz w:val="21"/>
                <w:szCs w:val="21"/>
              </w:rPr>
              <w:t>is strongly recommended</w:t>
            </w:r>
            <w:proofErr w:type="gramEnd"/>
            <w:r w:rsidRPr="00F10677">
              <w:rPr>
                <w:rFonts w:ascii="Calibri Light" w:hAnsi="Calibri Light" w:cs="Calibri Light"/>
                <w:color w:val="333333"/>
                <w:sz w:val="21"/>
                <w:szCs w:val="21"/>
              </w:rPr>
              <w:t xml:space="preserve"> that you enter your mobile contact information to ensure you get emergency messages quickly on a device that is (nearly) always close by. For a screencast that outlines the steps to signing up your mobile device for UTMB Alerts, visit</w:t>
            </w:r>
            <w:r w:rsidRPr="00F10677">
              <w:rPr>
                <w:rStyle w:val="apple-converted-space"/>
                <w:rFonts w:ascii="Calibri Light" w:hAnsi="Calibri Light" w:cs="Calibri Light"/>
                <w:color w:val="333333"/>
                <w:sz w:val="21"/>
                <w:szCs w:val="21"/>
              </w:rPr>
              <w:t> </w:t>
            </w:r>
            <w:hyperlink r:id="rId26" w:history="1">
              <w:r w:rsidRPr="00F10677">
                <w:rPr>
                  <w:rStyle w:val="Hyperlink"/>
                  <w:rFonts w:ascii="Calibri Light" w:hAnsi="Calibri Light" w:cs="Calibri Light"/>
                  <w:color w:val="954F72"/>
                  <w:sz w:val="21"/>
                  <w:szCs w:val="21"/>
                </w:rPr>
                <w:t>https://www.youtube.com/watch?v=cUF6sYDEx-4</w:t>
              </w:r>
            </w:hyperlink>
            <w:r w:rsidRPr="00F10677">
              <w:rPr>
                <w:rFonts w:ascii="Calibri Light" w:hAnsi="Calibri Light" w:cs="Calibri Light"/>
                <w:color w:val="333333"/>
                <w:sz w:val="21"/>
                <w:szCs w:val="21"/>
              </w:rPr>
              <w:t>.</w:t>
            </w:r>
          </w:p>
          <w:p w14:paraId="29F3D34D" w14:textId="56B3797B" w:rsidR="00F10677" w:rsidRPr="00A608B5" w:rsidRDefault="00F10677" w:rsidP="00F10677">
            <w:pPr>
              <w:rPr>
                <w:rFonts w:ascii="Calibri" w:hAnsi="Calibri" w:cs="Arial"/>
                <w:color w:val="000000"/>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7"/>
      <w:footerReference w:type="first" r:id="rId28"/>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DCE05" w14:textId="77777777" w:rsidR="007923CE" w:rsidRDefault="007923CE" w:rsidP="00874B86">
      <w:r>
        <w:separator/>
      </w:r>
    </w:p>
  </w:endnote>
  <w:endnote w:type="continuationSeparator" w:id="0">
    <w:p w14:paraId="43958DE1" w14:textId="77777777" w:rsidR="007923CE" w:rsidRDefault="007923CE"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nionPro-Regular">
    <w:charset w:val="00"/>
    <w:family w:val="roman"/>
    <w:pitch w:val="variable"/>
    <w:sig w:usb0="60000287" w:usb1="00000001" w:usb2="00000000" w:usb3="00000000" w:csb0="0000019F" w:csb1="00000000"/>
  </w:font>
  <w:font w:name="Segoe UI">
    <w:altName w:val="Calibr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87ACE" w14:textId="77777777" w:rsidR="007923CE" w:rsidRDefault="007923CE" w:rsidP="00874B86">
      <w:r>
        <w:separator/>
      </w:r>
    </w:p>
  </w:footnote>
  <w:footnote w:type="continuationSeparator" w:id="0">
    <w:p w14:paraId="289E9E03" w14:textId="77777777" w:rsidR="007923CE" w:rsidRDefault="007923CE"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F1510B">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4FEE"/>
    <w:multiLevelType w:val="multilevel"/>
    <w:tmpl w:val="305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2044B5"/>
    <w:multiLevelType w:val="multilevel"/>
    <w:tmpl w:val="474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7A370C"/>
    <w:multiLevelType w:val="multilevel"/>
    <w:tmpl w:val="F1F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02260"/>
    <w:multiLevelType w:val="multilevel"/>
    <w:tmpl w:val="D9A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927A9"/>
    <w:multiLevelType w:val="multilevel"/>
    <w:tmpl w:val="67B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4"/>
  </w:num>
  <w:num w:numId="3">
    <w:abstractNumId w:val="1"/>
  </w:num>
  <w:num w:numId="4">
    <w:abstractNumId w:val="5"/>
  </w:num>
  <w:num w:numId="5">
    <w:abstractNumId w:val="3"/>
  </w:num>
  <w:num w:numId="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52691"/>
    <w:rsid w:val="00456E37"/>
    <w:rsid w:val="0046357C"/>
    <w:rsid w:val="00463F9C"/>
    <w:rsid w:val="00466810"/>
    <w:rsid w:val="0047101D"/>
    <w:rsid w:val="004774D4"/>
    <w:rsid w:val="0048017F"/>
    <w:rsid w:val="004858C4"/>
    <w:rsid w:val="00496356"/>
    <w:rsid w:val="00496F9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BE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23CE"/>
    <w:rsid w:val="007935FC"/>
    <w:rsid w:val="00793B02"/>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16D2E"/>
    <w:rsid w:val="00817D05"/>
    <w:rsid w:val="0082346E"/>
    <w:rsid w:val="00824F3C"/>
    <w:rsid w:val="00825D37"/>
    <w:rsid w:val="00831B07"/>
    <w:rsid w:val="008325B7"/>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D21D6"/>
    <w:rsid w:val="00AE72FD"/>
    <w:rsid w:val="00AF2AA4"/>
    <w:rsid w:val="00AF5DE4"/>
    <w:rsid w:val="00AF61B3"/>
    <w:rsid w:val="00AF6874"/>
    <w:rsid w:val="00B03D08"/>
    <w:rsid w:val="00B13087"/>
    <w:rsid w:val="00B14985"/>
    <w:rsid w:val="00B17C97"/>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6C92"/>
    <w:rsid w:val="00CA7B36"/>
    <w:rsid w:val="00CB2EB1"/>
    <w:rsid w:val="00CB3E9C"/>
    <w:rsid w:val="00CB52BA"/>
    <w:rsid w:val="00CB7A7D"/>
    <w:rsid w:val="00CC3714"/>
    <w:rsid w:val="00CC3E40"/>
    <w:rsid w:val="00CC6672"/>
    <w:rsid w:val="00CD1B15"/>
    <w:rsid w:val="00CD37C6"/>
    <w:rsid w:val="00CD7D72"/>
    <w:rsid w:val="00CE4BF1"/>
    <w:rsid w:val="00CE6D36"/>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7888"/>
    <w:rsid w:val="00E2372A"/>
    <w:rsid w:val="00E30C47"/>
    <w:rsid w:val="00E35816"/>
    <w:rsid w:val="00E43487"/>
    <w:rsid w:val="00E44B9E"/>
    <w:rsid w:val="00E44F71"/>
    <w:rsid w:val="00E625F4"/>
    <w:rsid w:val="00E76215"/>
    <w:rsid w:val="00E840C8"/>
    <w:rsid w:val="00E87236"/>
    <w:rsid w:val="00E87D19"/>
    <w:rsid w:val="00E93217"/>
    <w:rsid w:val="00EA0165"/>
    <w:rsid w:val="00EB7D23"/>
    <w:rsid w:val="00EC0F86"/>
    <w:rsid w:val="00EC490B"/>
    <w:rsid w:val="00ED2091"/>
    <w:rsid w:val="00ED5A3B"/>
    <w:rsid w:val="00ED5C1C"/>
    <w:rsid w:val="00ED6E29"/>
    <w:rsid w:val="00EE0C3F"/>
    <w:rsid w:val="00EE3938"/>
    <w:rsid w:val="00EE4C13"/>
    <w:rsid w:val="00EE7B1F"/>
    <w:rsid w:val="00EF556C"/>
    <w:rsid w:val="00F00004"/>
    <w:rsid w:val="00F0562E"/>
    <w:rsid w:val="00F10677"/>
    <w:rsid w:val="00F106B3"/>
    <w:rsid w:val="00F11ACA"/>
    <w:rsid w:val="00F13FE9"/>
    <w:rsid w:val="00F1510B"/>
    <w:rsid w:val="00F21CCC"/>
    <w:rsid w:val="00F31573"/>
    <w:rsid w:val="00F446B2"/>
    <w:rsid w:val="00F46FF8"/>
    <w:rsid w:val="00F5234B"/>
    <w:rsid w:val="00F610ED"/>
    <w:rsid w:val="00F75CAB"/>
    <w:rsid w:val="00F8146E"/>
    <w:rsid w:val="00F900D9"/>
    <w:rsid w:val="00F90B4D"/>
    <w:rsid w:val="00F91275"/>
    <w:rsid w:val="00F91754"/>
    <w:rsid w:val="00F94D61"/>
    <w:rsid w:val="00F9573C"/>
    <w:rsid w:val="00F97CB0"/>
    <w:rsid w:val="00F97CB7"/>
    <w:rsid w:val="00FA0541"/>
    <w:rsid w:val="00FA1A08"/>
    <w:rsid w:val="00FA5C0E"/>
    <w:rsid w:val="00FB169F"/>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67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8998135">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4749369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712277">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9227819">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519988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97960937">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75173460">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26277309">
      <w:bodyDiv w:val="1"/>
      <w:marLeft w:val="0"/>
      <w:marRight w:val="0"/>
      <w:marTop w:val="0"/>
      <w:marBottom w:val="0"/>
      <w:divBdr>
        <w:top w:val="none" w:sz="0" w:space="0" w:color="auto"/>
        <w:left w:val="none" w:sz="0" w:space="0" w:color="auto"/>
        <w:bottom w:val="none" w:sz="0" w:space="0" w:color="auto"/>
        <w:right w:val="none" w:sz="0" w:space="0" w:color="auto"/>
      </w:divBdr>
    </w:div>
    <w:div w:id="1645156209">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687780734">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6372415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96481865">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hyperlink" Target="https://intranet.utmb.edu/mdacc-collaboration" TargetMode="External"/><Relationship Id="rId18" Type="http://schemas.openxmlformats.org/officeDocument/2006/relationships/image" Target="media/image6.png"/><Relationship Id="rId26" Type="http://schemas.openxmlformats.org/officeDocument/2006/relationships/hyperlink" Target="https://www.youtube.com/watch?v=cUF6sYDEx-4" TargetMode="External"/><Relationship Id="rId3" Type="http://schemas.openxmlformats.org/officeDocument/2006/relationships/styles" Target="styles.xml"/><Relationship Id="rId21" Type="http://schemas.openxmlformats.org/officeDocument/2006/relationships/hyperlink" Target="https://www.utmb.edu/willedbody"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intranet.utmb.edu/directory/"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innovationsinmind.utmb.edu/employe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evelopment.utmb.edu/cabinet-intro" TargetMode="External"/><Relationship Id="rId5" Type="http://schemas.openxmlformats.org/officeDocument/2006/relationships/webSettings" Target="webSettings.xml"/><Relationship Id="rId15" Type="http://schemas.openxmlformats.org/officeDocument/2006/relationships/hyperlink" Target="https://www.utmb.edu/townhall/" TargetMode="External"/><Relationship Id="rId23" Type="http://schemas.openxmlformats.org/officeDocument/2006/relationships/hyperlink" Target="mailto:almfldhs@utmb.edu" TargetMode="External"/><Relationship Id="rId28"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hyperlink" Target="https://www.utmb.edu/president" TargetMode="External"/><Relationship Id="rId22" Type="http://schemas.openxmlformats.org/officeDocument/2006/relationships/hyperlink" Target="mailto:parking@utmb.edu"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19F5A-65B4-45FB-AEAB-A07962027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8</cp:revision>
  <cp:lastPrinted>2018-09-06T16:17:00Z</cp:lastPrinted>
  <dcterms:created xsi:type="dcterms:W3CDTF">2018-09-13T15:07:00Z</dcterms:created>
  <dcterms:modified xsi:type="dcterms:W3CDTF">2018-09-17T13:47:00Z</dcterms:modified>
</cp:coreProperties>
</file>